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9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2B7321" w:rsidTr="000425AA">
        <w:trPr>
          <w:trHeight w:val="2335"/>
        </w:trPr>
        <w:tc>
          <w:tcPr>
            <w:tcW w:w="4140" w:type="dxa"/>
            <w:tcBorders>
              <w:top w:val="nil"/>
              <w:left w:val="nil"/>
              <w:bottom w:val="thinThickSmallGap" w:sz="24" w:space="0" w:color="auto"/>
              <w:right w:val="nil"/>
            </w:tcBorders>
          </w:tcPr>
          <w:p w:rsidR="002B7321" w:rsidRDefault="002B7321" w:rsidP="009C5082">
            <w:pPr>
              <w:rPr>
                <w:rFonts w:ascii="TimBashk" w:eastAsia="Times New Roman" w:hAnsi="TimBashk" w:cs="Times New Roman"/>
                <w:b/>
                <w:sz w:val="18"/>
                <w:szCs w:val="18"/>
                <w:lang w:eastAsia="ru-RU"/>
              </w:rPr>
            </w:pPr>
          </w:p>
          <w:p w:rsidR="002B7321" w:rsidRDefault="002B7321" w:rsidP="000425AA">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8"/>
                <w:szCs w:val="18"/>
                <w:lang w:eastAsia="ru-RU"/>
              </w:rPr>
              <w:t>БАШ</w:t>
            </w:r>
            <w:r>
              <w:rPr>
                <w:rFonts w:ascii="Cambria Math" w:eastAsia="Times New Roman" w:hAnsi="Cambria Math" w:cs="Cambria Math"/>
                <w:b/>
                <w:sz w:val="18"/>
                <w:szCs w:val="18"/>
                <w:lang w:val="be-BY" w:eastAsia="ru-RU"/>
              </w:rPr>
              <w:t>Ҡ</w:t>
            </w:r>
            <w:r>
              <w:rPr>
                <w:rFonts w:ascii="Times New Roman" w:eastAsia="Times New Roman" w:hAnsi="Times New Roman" w:cs="Times New Roman"/>
                <w:b/>
                <w:bCs/>
                <w:sz w:val="18"/>
                <w:szCs w:val="18"/>
                <w:lang w:eastAsia="ru-RU"/>
              </w:rPr>
              <w:t>ОРТОСТАН РЕСПУБЛИК</w:t>
            </w:r>
            <w:r>
              <w:rPr>
                <w:rFonts w:ascii="Times New Roman" w:eastAsia="Times New Roman" w:hAnsi="Times New Roman" w:cs="Times New Roman"/>
                <w:b/>
                <w:sz w:val="18"/>
                <w:szCs w:val="18"/>
                <w:lang w:eastAsia="ru-RU"/>
              </w:rPr>
              <w:t>А</w:t>
            </w:r>
            <w:r>
              <w:rPr>
                <w:rFonts w:ascii="Times New Roman" w:eastAsia="Times New Roman" w:hAnsi="Times New Roman" w:cs="Times New Roman"/>
                <w:b/>
                <w:sz w:val="18"/>
                <w:szCs w:val="18"/>
                <w:lang w:val="be-BY" w:eastAsia="ru-RU"/>
              </w:rPr>
              <w:t>Һ</w:t>
            </w:r>
            <w:proofErr w:type="gramStart"/>
            <w:r>
              <w:rPr>
                <w:rFonts w:ascii="Times New Roman" w:eastAsia="Times New Roman" w:hAnsi="Times New Roman" w:cs="Times New Roman"/>
                <w:b/>
                <w:sz w:val="18"/>
                <w:szCs w:val="18"/>
                <w:lang w:eastAsia="ru-RU"/>
              </w:rPr>
              <w:t>Ы</w:t>
            </w:r>
            <w:proofErr w:type="gramEnd"/>
          </w:p>
          <w:p w:rsidR="002B7321" w:rsidRDefault="002B7321" w:rsidP="000425AA">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АС</w:t>
            </w:r>
            <w:r>
              <w:rPr>
                <w:rFonts w:ascii="Cambria Math" w:eastAsia="Times New Roman" w:hAnsi="Cambria Math" w:cs="Cambria Math"/>
                <w:b/>
                <w:sz w:val="18"/>
                <w:szCs w:val="18"/>
                <w:lang w:val="be-BY" w:eastAsia="ru-RU"/>
              </w:rPr>
              <w:t>Ҡ</w:t>
            </w:r>
            <w:r>
              <w:rPr>
                <w:rFonts w:ascii="Times New Roman" w:eastAsia="Times New Roman" w:hAnsi="Times New Roman" w:cs="Times New Roman"/>
                <w:b/>
                <w:sz w:val="18"/>
                <w:szCs w:val="18"/>
                <w:lang w:eastAsia="ru-RU"/>
              </w:rPr>
              <w:t>ЫН  РАЙОНЫ</w:t>
            </w:r>
          </w:p>
          <w:p w:rsidR="002B7321" w:rsidRDefault="002B7321" w:rsidP="000425AA">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МУНИЦИПАЛЬ РАЙОНЫ</w:t>
            </w:r>
            <w:r>
              <w:rPr>
                <w:rFonts w:ascii="Times New Roman" w:eastAsia="Times New Roman" w:hAnsi="Times New Roman" w:cs="Times New Roman"/>
                <w:b/>
                <w:sz w:val="18"/>
                <w:szCs w:val="18"/>
                <w:lang w:val="be-BY" w:eastAsia="ru-RU"/>
              </w:rPr>
              <w:t>НЫҢ</w:t>
            </w:r>
          </w:p>
          <w:p w:rsidR="002B7321" w:rsidRDefault="002B7321" w:rsidP="000425AA">
            <w:pPr>
              <w:jc w:val="center"/>
              <w:rPr>
                <w:rFonts w:ascii="Times New Roman" w:eastAsia="Times New Roman" w:hAnsi="Times New Roman" w:cs="Times New Roman"/>
                <w:b/>
                <w:sz w:val="18"/>
                <w:szCs w:val="18"/>
                <w:lang w:val="be-BY" w:eastAsia="ru-RU"/>
              </w:rPr>
            </w:pPr>
            <w:r>
              <w:rPr>
                <w:rFonts w:ascii="Times New Roman" w:eastAsia="Times New Roman" w:hAnsi="Times New Roman" w:cs="Times New Roman"/>
                <w:b/>
                <w:sz w:val="18"/>
                <w:szCs w:val="18"/>
                <w:lang w:val="be-BY" w:eastAsia="ru-RU"/>
              </w:rPr>
              <w:t>СОЛТАНБӘК АУЫЛ СОВЕТЫ</w:t>
            </w:r>
          </w:p>
          <w:p w:rsidR="002B7321" w:rsidRDefault="002B7321" w:rsidP="000425AA">
            <w:pPr>
              <w:jc w:val="center"/>
              <w:rPr>
                <w:rFonts w:ascii="Times New Roman" w:eastAsia="Times New Roman" w:hAnsi="Times New Roman" w:cs="Times New Roman"/>
                <w:b/>
                <w:sz w:val="20"/>
                <w:szCs w:val="20"/>
                <w:lang w:val="be-BY" w:eastAsia="ru-RU"/>
              </w:rPr>
            </w:pPr>
            <w:r>
              <w:rPr>
                <w:rFonts w:ascii="Times New Roman" w:eastAsia="Times New Roman" w:hAnsi="Times New Roman" w:cs="Times New Roman"/>
                <w:b/>
                <w:sz w:val="18"/>
                <w:szCs w:val="18"/>
                <w:lang w:val="be-BY" w:eastAsia="ru-RU"/>
              </w:rPr>
              <w:t>АУЫЛ  БИЛӘМӘҺЕ СОВЕТЫ</w:t>
            </w:r>
          </w:p>
          <w:p w:rsidR="002B7321" w:rsidRDefault="002B7321" w:rsidP="000425AA">
            <w:pPr>
              <w:jc w:val="center"/>
              <w:rPr>
                <w:rFonts w:ascii="Times New Roman" w:eastAsia="Times New Roman" w:hAnsi="Times New Roman" w:cs="Times New Roman"/>
                <w:sz w:val="16"/>
                <w:szCs w:val="16"/>
                <w:lang w:val="be-BY" w:eastAsia="ru-RU"/>
              </w:rPr>
            </w:pPr>
          </w:p>
          <w:p w:rsidR="002B7321" w:rsidRDefault="002B7321" w:rsidP="000425AA">
            <w:pPr>
              <w:jc w:val="center"/>
              <w:rPr>
                <w:rFonts w:ascii="Times New Roman" w:eastAsia="Times New Roman" w:hAnsi="Times New Roman" w:cs="Times New Roman"/>
                <w:sz w:val="16"/>
                <w:szCs w:val="16"/>
                <w:lang w:val="be-BY" w:eastAsia="ru-RU"/>
              </w:rPr>
            </w:pPr>
          </w:p>
        </w:tc>
        <w:tc>
          <w:tcPr>
            <w:tcW w:w="2160" w:type="dxa"/>
            <w:tcBorders>
              <w:top w:val="nil"/>
              <w:left w:val="nil"/>
              <w:bottom w:val="thinThickSmallGap" w:sz="24" w:space="0" w:color="auto"/>
              <w:right w:val="nil"/>
            </w:tcBorders>
          </w:tcPr>
          <w:p w:rsidR="002B7321" w:rsidRDefault="002B7321" w:rsidP="000425AA">
            <w:pPr>
              <w:widowControl w:val="0"/>
              <w:autoSpaceDE w:val="0"/>
              <w:autoSpaceDN w:val="0"/>
              <w:adjustRightInd w:val="0"/>
              <w:spacing w:line="336" w:lineRule="auto"/>
              <w:ind w:left="-69" w:right="408" w:hanging="627"/>
              <w:jc w:val="center"/>
              <w:rPr>
                <w:rFonts w:ascii="Times New Roman" w:eastAsia="Times New Roman" w:hAnsi="Times New Roman" w:cs="Times New Roman"/>
                <w:lang w:val="be-BY" w:eastAsia="ru-RU"/>
              </w:rPr>
            </w:pPr>
            <w:r>
              <w:rPr>
                <w:noProof/>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pic:spPr>
                      </pic:pic>
                    </a:graphicData>
                  </a:graphic>
                </wp:anchor>
              </w:drawing>
            </w:r>
          </w:p>
          <w:p w:rsidR="002B7321" w:rsidRDefault="002B7321" w:rsidP="000425AA">
            <w:pPr>
              <w:jc w:val="center"/>
              <w:rPr>
                <w:rFonts w:ascii="Times New Roman" w:eastAsia="Times New Roman" w:hAnsi="Times New Roman" w:cs="Times New Roman"/>
                <w:sz w:val="28"/>
                <w:szCs w:val="20"/>
                <w:lang w:val="be-BY" w:eastAsia="ru-RU"/>
              </w:rPr>
            </w:pPr>
          </w:p>
          <w:p w:rsidR="002B7321" w:rsidRDefault="002B7321" w:rsidP="000425AA">
            <w:pPr>
              <w:jc w:val="center"/>
              <w:rPr>
                <w:rFonts w:ascii="Times New Roman" w:eastAsia="Times New Roman" w:hAnsi="Times New Roman" w:cs="Times New Roman"/>
                <w:sz w:val="28"/>
                <w:szCs w:val="20"/>
                <w:lang w:val="be-BY" w:eastAsia="ru-RU"/>
              </w:rPr>
            </w:pPr>
          </w:p>
          <w:p w:rsidR="002B7321" w:rsidRDefault="002B7321" w:rsidP="000425AA">
            <w:pPr>
              <w:jc w:val="center"/>
              <w:rPr>
                <w:rFonts w:ascii="Times New Roman" w:eastAsia="Times New Roman" w:hAnsi="Times New Roman" w:cs="Times New Roman"/>
                <w:sz w:val="28"/>
                <w:szCs w:val="20"/>
                <w:lang w:val="be-BY" w:eastAsia="ru-RU"/>
              </w:rPr>
            </w:pPr>
          </w:p>
          <w:p w:rsidR="002B7321" w:rsidRDefault="002B7321" w:rsidP="000425AA">
            <w:pPr>
              <w:jc w:val="center"/>
              <w:rPr>
                <w:rFonts w:ascii="Times New Roman" w:eastAsia="Times New Roman" w:hAnsi="Times New Roman" w:cs="Times New Roman"/>
                <w:sz w:val="28"/>
                <w:szCs w:val="20"/>
                <w:lang w:val="be-BY" w:eastAsia="ru-RU"/>
              </w:rPr>
            </w:pPr>
          </w:p>
          <w:p w:rsidR="002B7321" w:rsidRDefault="002B7321" w:rsidP="000425AA">
            <w:pPr>
              <w:jc w:val="center"/>
              <w:rPr>
                <w:rFonts w:ascii="Times New Roman" w:eastAsia="Times New Roman" w:hAnsi="Times New Roman" w:cs="Times New Roman"/>
                <w:lang w:val="be-BY" w:eastAsia="ru-RU"/>
              </w:rPr>
            </w:pPr>
          </w:p>
        </w:tc>
        <w:tc>
          <w:tcPr>
            <w:tcW w:w="4140" w:type="dxa"/>
            <w:tcBorders>
              <w:top w:val="nil"/>
              <w:left w:val="nil"/>
              <w:bottom w:val="thinThickSmallGap" w:sz="24" w:space="0" w:color="auto"/>
              <w:right w:val="nil"/>
            </w:tcBorders>
          </w:tcPr>
          <w:p w:rsidR="002B7321" w:rsidRDefault="002B7321" w:rsidP="000425AA">
            <w:pPr>
              <w:jc w:val="center"/>
              <w:rPr>
                <w:rFonts w:ascii="Times New Roman" w:eastAsia="Times New Roman" w:hAnsi="Times New Roman" w:cs="Times New Roman"/>
                <w:b/>
                <w:sz w:val="18"/>
                <w:szCs w:val="18"/>
                <w:lang w:val="be-BY" w:eastAsia="ru-RU"/>
              </w:rPr>
            </w:pPr>
          </w:p>
          <w:p w:rsidR="002B7321" w:rsidRDefault="002B7321" w:rsidP="000425AA">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СОВЕТ СЕЛЬСКОГО ПОСЕЛЕНИЯ</w:t>
            </w:r>
          </w:p>
          <w:p w:rsidR="002B7321" w:rsidRDefault="002B7321" w:rsidP="000425AA">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СУЛТАНБЕКОВСКИЙ СЕЛЬСОВЕТ</w:t>
            </w:r>
          </w:p>
          <w:p w:rsidR="002B7321" w:rsidRDefault="002B7321" w:rsidP="000425AA">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МУНИЦИПАЛЬНОГО РАЙОНА</w:t>
            </w:r>
          </w:p>
          <w:p w:rsidR="002B7321" w:rsidRDefault="002B7321" w:rsidP="000425AA">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АСКИН</w:t>
            </w:r>
            <w:r>
              <w:rPr>
                <w:rFonts w:ascii="Times New Roman" w:eastAsia="Times New Roman" w:hAnsi="Times New Roman" w:cs="Times New Roman"/>
                <w:b/>
                <w:bCs/>
                <w:sz w:val="18"/>
                <w:szCs w:val="18"/>
                <w:lang w:eastAsia="ru-RU"/>
              </w:rPr>
              <w:t>СКИЙ РАЙОН</w:t>
            </w:r>
          </w:p>
          <w:p w:rsidR="002B7321" w:rsidRDefault="002B7321" w:rsidP="000425AA">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РЕСПУБЛИКИ  БАШКОРТОСТАН</w:t>
            </w:r>
          </w:p>
          <w:p w:rsidR="002B7321" w:rsidRDefault="002B7321" w:rsidP="000425AA">
            <w:pPr>
              <w:jc w:val="center"/>
              <w:rPr>
                <w:rFonts w:ascii="Times New Roman" w:eastAsia="Times New Roman" w:hAnsi="Times New Roman" w:cs="Times New Roman"/>
                <w:sz w:val="16"/>
                <w:lang w:val="be-BY" w:eastAsia="ru-RU"/>
              </w:rPr>
            </w:pPr>
          </w:p>
          <w:p w:rsidR="002B7321" w:rsidRDefault="002B7321" w:rsidP="000425AA">
            <w:pPr>
              <w:jc w:val="center"/>
              <w:rPr>
                <w:rFonts w:ascii="Times New Roman" w:eastAsia="Times New Roman" w:hAnsi="Times New Roman" w:cs="Times New Roman"/>
                <w:sz w:val="16"/>
                <w:szCs w:val="16"/>
                <w:lang w:eastAsia="ru-RU"/>
              </w:rPr>
            </w:pPr>
          </w:p>
          <w:p w:rsidR="002B7321" w:rsidRDefault="002B7321" w:rsidP="000425AA">
            <w:pPr>
              <w:jc w:val="center"/>
              <w:rPr>
                <w:rFonts w:ascii="Times New Roman" w:eastAsia="Times New Roman" w:hAnsi="Times New Roman" w:cs="Times New Roman"/>
                <w:sz w:val="16"/>
                <w:szCs w:val="16"/>
                <w:lang w:eastAsia="ru-RU"/>
              </w:rPr>
            </w:pPr>
          </w:p>
        </w:tc>
      </w:tr>
    </w:tbl>
    <w:p w:rsidR="009C5082" w:rsidRDefault="009C5082" w:rsidP="00853CF7">
      <w:pPr>
        <w:ind w:left="567" w:firstLine="567"/>
        <w:jc w:val="center"/>
        <w:rPr>
          <w:rFonts w:ascii="Times New Roman" w:eastAsia="Times New Roman" w:hAnsi="Times New Roman" w:cs="Times New Roman"/>
          <w:color w:val="FF0000"/>
          <w:lang w:eastAsia="ru-RU"/>
        </w:rPr>
      </w:pPr>
    </w:p>
    <w:p w:rsidR="009C5082" w:rsidRPr="009C5082" w:rsidRDefault="009C5082" w:rsidP="009C5082">
      <w:pPr>
        <w:jc w:val="center"/>
        <w:rPr>
          <w:rFonts w:ascii="Times New Roman" w:hAnsi="Times New Roman" w:cs="Times New Roman"/>
          <w:b/>
        </w:rPr>
      </w:pPr>
      <w:r w:rsidRPr="009C5082">
        <w:rPr>
          <w:rFonts w:ascii="Times New Roman" w:hAnsi="Times New Roman" w:cs="Times New Roman"/>
          <w:sz w:val="28"/>
          <w:szCs w:val="28"/>
        </w:rPr>
        <w:t>18-ое   заседание 27-го созыва</w:t>
      </w:r>
    </w:p>
    <w:p w:rsidR="009C5082" w:rsidRPr="009C5082" w:rsidRDefault="009C5082" w:rsidP="009C5082">
      <w:pPr>
        <w:ind w:right="-284"/>
        <w:contextualSpacing/>
        <w:jc w:val="center"/>
        <w:rPr>
          <w:rFonts w:ascii="Times New Roman" w:hAnsi="Times New Roman" w:cs="Times New Roman"/>
          <w:sz w:val="28"/>
          <w:szCs w:val="28"/>
        </w:rPr>
      </w:pPr>
      <w:r w:rsidRPr="009C5082">
        <w:rPr>
          <w:rFonts w:ascii="Times New Roman" w:hAnsi="Times New Roman" w:cs="Times New Roman"/>
          <w:b/>
          <w:sz w:val="28"/>
          <w:szCs w:val="28"/>
          <w:lang w:val="be-BY"/>
        </w:rPr>
        <w:t>ҠАРАР</w:t>
      </w:r>
      <w:r w:rsidRPr="009C5082">
        <w:rPr>
          <w:rFonts w:ascii="Times New Roman" w:hAnsi="Times New Roman" w:cs="Times New Roman"/>
          <w:sz w:val="28"/>
          <w:szCs w:val="28"/>
          <w:lang w:val="be-BY"/>
        </w:rPr>
        <w:t xml:space="preserve">  </w:t>
      </w:r>
      <w:r w:rsidRPr="009C5082">
        <w:rPr>
          <w:rFonts w:ascii="Times New Roman" w:hAnsi="Times New Roman" w:cs="Times New Roman"/>
          <w:sz w:val="28"/>
          <w:szCs w:val="28"/>
        </w:rPr>
        <w:t xml:space="preserve">                                                                        </w:t>
      </w:r>
      <w:r w:rsidRPr="009C5082">
        <w:rPr>
          <w:rFonts w:ascii="Times New Roman" w:hAnsi="Times New Roman" w:cs="Times New Roman"/>
          <w:b/>
          <w:sz w:val="28"/>
          <w:szCs w:val="28"/>
        </w:rPr>
        <w:t>РЕШЕНИЕ</w:t>
      </w:r>
    </w:p>
    <w:p w:rsidR="009C5082" w:rsidRPr="009C5082" w:rsidRDefault="009C5082" w:rsidP="009C5082">
      <w:pPr>
        <w:rPr>
          <w:rFonts w:ascii="Times New Roman" w:hAnsi="Times New Roman" w:cs="Times New Roman"/>
          <w:sz w:val="28"/>
          <w:szCs w:val="28"/>
        </w:rPr>
      </w:pPr>
      <w:r w:rsidRPr="009C5082">
        <w:rPr>
          <w:rFonts w:ascii="Times New Roman" w:hAnsi="Times New Roman" w:cs="Times New Roman"/>
          <w:sz w:val="28"/>
          <w:szCs w:val="28"/>
        </w:rPr>
        <w:t xml:space="preserve">           19  май  2017 йыл                                                                   19 мая   2017  года</w:t>
      </w:r>
    </w:p>
    <w:p w:rsidR="009C5082" w:rsidRPr="009C5082" w:rsidRDefault="009C5082" w:rsidP="009C5082">
      <w:pPr>
        <w:contextualSpacing/>
        <w:jc w:val="center"/>
        <w:rPr>
          <w:rFonts w:ascii="Times New Roman" w:hAnsi="Times New Roman" w:cs="Times New Roman"/>
          <w:sz w:val="28"/>
          <w:szCs w:val="28"/>
        </w:rPr>
      </w:pPr>
      <w:r>
        <w:rPr>
          <w:rFonts w:ascii="Times New Roman" w:hAnsi="Times New Roman" w:cs="Times New Roman"/>
          <w:sz w:val="28"/>
          <w:szCs w:val="28"/>
        </w:rPr>
        <w:t>№ 92</w:t>
      </w:r>
      <w:r w:rsidRPr="009C5082">
        <w:rPr>
          <w:rFonts w:ascii="Times New Roman" w:hAnsi="Times New Roman" w:cs="Times New Roman"/>
          <w:sz w:val="28"/>
          <w:szCs w:val="28"/>
        </w:rPr>
        <w:t xml:space="preserve"> </w:t>
      </w:r>
    </w:p>
    <w:p w:rsidR="009C5082" w:rsidRDefault="009C5082" w:rsidP="009C5082">
      <w:pPr>
        <w:rPr>
          <w:rFonts w:ascii="Times New Roman" w:eastAsia="Times New Roman" w:hAnsi="Times New Roman" w:cs="Times New Roman"/>
          <w:color w:val="FF0000"/>
          <w:lang w:eastAsia="ru-RU"/>
        </w:rPr>
      </w:pPr>
    </w:p>
    <w:p w:rsidR="00853CF7" w:rsidRDefault="00853CF7" w:rsidP="00853CF7">
      <w:pPr>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местных нормативов </w:t>
      </w:r>
      <w:r w:rsidRPr="00E35B41">
        <w:rPr>
          <w:rFonts w:ascii="Times New Roman" w:hAnsi="Times New Roman" w:cs="Times New Roman"/>
          <w:b/>
          <w:sz w:val="28"/>
          <w:szCs w:val="28"/>
        </w:rPr>
        <w:t>гр</w:t>
      </w:r>
      <w:r>
        <w:rPr>
          <w:rFonts w:ascii="Times New Roman" w:hAnsi="Times New Roman" w:cs="Times New Roman"/>
          <w:b/>
          <w:sz w:val="28"/>
          <w:szCs w:val="28"/>
        </w:rPr>
        <w:t xml:space="preserve">адостроительного проектирования </w:t>
      </w:r>
      <w:r w:rsidRPr="00E35B41">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Султанбековский сельсовет муниципального района Аскинский район Республики Башкортостан</w:t>
      </w:r>
    </w:p>
    <w:p w:rsidR="00853CF7" w:rsidRDefault="00853CF7" w:rsidP="00853CF7">
      <w:pPr>
        <w:ind w:left="567" w:firstLine="567"/>
        <w:jc w:val="center"/>
        <w:rPr>
          <w:rFonts w:ascii="Times New Roman" w:hAnsi="Times New Roman" w:cs="Times New Roman"/>
          <w:b/>
          <w:sz w:val="28"/>
          <w:szCs w:val="28"/>
        </w:rPr>
      </w:pPr>
    </w:p>
    <w:p w:rsidR="00853CF7" w:rsidRPr="00E35B41" w:rsidRDefault="00853CF7" w:rsidP="00853CF7">
      <w:pPr>
        <w:ind w:left="567" w:firstLine="567"/>
        <w:jc w:val="both"/>
        <w:rPr>
          <w:rFonts w:ascii="Times New Roman" w:hAnsi="Times New Roman" w:cs="Times New Roman"/>
          <w:sz w:val="28"/>
          <w:szCs w:val="28"/>
        </w:rPr>
      </w:pPr>
      <w:r w:rsidRPr="00E35B41">
        <w:rPr>
          <w:rFonts w:ascii="Times New Roman" w:hAnsi="Times New Roman" w:cs="Times New Roman"/>
          <w:sz w:val="28"/>
          <w:szCs w:val="28"/>
        </w:rPr>
        <w:t>Руководствуясь Федеральными законами от 06.10.2003 г. № 131-ФЗ «Об</w:t>
      </w:r>
    </w:p>
    <w:p w:rsidR="00853CF7" w:rsidRPr="0084757C" w:rsidRDefault="00853CF7" w:rsidP="0084757C">
      <w:pPr>
        <w:ind w:left="567"/>
        <w:jc w:val="both"/>
        <w:rPr>
          <w:rFonts w:ascii="Times New Roman" w:hAnsi="Times New Roman" w:cs="Times New Roman"/>
          <w:b/>
          <w:sz w:val="28"/>
          <w:szCs w:val="28"/>
        </w:rPr>
      </w:pPr>
      <w:r w:rsidRPr="00E35B41">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29.12.2004 г. № 190-ФЗ «Градостроительный кодекс Российской федерации», Совет сельского поселения </w:t>
      </w:r>
      <w:r w:rsidR="0084757C">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муниципального </w:t>
      </w:r>
      <w:r w:rsidRPr="00E35B41">
        <w:rPr>
          <w:rFonts w:ascii="Times New Roman" w:hAnsi="Times New Roman" w:cs="Times New Roman"/>
          <w:sz w:val="28"/>
          <w:szCs w:val="28"/>
        </w:rPr>
        <w:t xml:space="preserve">района </w:t>
      </w:r>
      <w:r w:rsidR="0084757C">
        <w:rPr>
          <w:rFonts w:ascii="Times New Roman" w:hAnsi="Times New Roman" w:cs="Times New Roman"/>
          <w:sz w:val="28"/>
          <w:szCs w:val="28"/>
        </w:rPr>
        <w:t xml:space="preserve"> Аскинский </w:t>
      </w:r>
      <w:r w:rsidRPr="00E35B41">
        <w:rPr>
          <w:rFonts w:ascii="Times New Roman" w:hAnsi="Times New Roman" w:cs="Times New Roman"/>
          <w:sz w:val="28"/>
          <w:szCs w:val="28"/>
        </w:rPr>
        <w:t>район Республики Башкортостан</w:t>
      </w:r>
      <w:r w:rsidR="0084757C">
        <w:rPr>
          <w:rFonts w:ascii="Times New Roman" w:hAnsi="Times New Roman" w:cs="Times New Roman"/>
          <w:sz w:val="28"/>
          <w:szCs w:val="28"/>
        </w:rPr>
        <w:t xml:space="preserve">, </w:t>
      </w:r>
      <w:proofErr w:type="gramStart"/>
      <w:r w:rsidR="0084757C">
        <w:rPr>
          <w:rFonts w:ascii="Times New Roman" w:hAnsi="Times New Roman" w:cs="Times New Roman"/>
          <w:b/>
          <w:sz w:val="28"/>
          <w:szCs w:val="28"/>
        </w:rPr>
        <w:t>р</w:t>
      </w:r>
      <w:proofErr w:type="gramEnd"/>
      <w:r w:rsidR="0084757C">
        <w:rPr>
          <w:rFonts w:ascii="Times New Roman" w:hAnsi="Times New Roman" w:cs="Times New Roman"/>
          <w:b/>
          <w:sz w:val="28"/>
          <w:szCs w:val="28"/>
        </w:rPr>
        <w:t xml:space="preserve"> е ш и л:</w:t>
      </w:r>
    </w:p>
    <w:p w:rsidR="0084757C" w:rsidRDefault="00853CF7" w:rsidP="0084757C">
      <w:pPr>
        <w:pStyle w:val="aa"/>
        <w:numPr>
          <w:ilvl w:val="0"/>
          <w:numId w:val="14"/>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Принять и утвердить м</w:t>
      </w:r>
      <w:r w:rsidRPr="00E35B41">
        <w:rPr>
          <w:rFonts w:ascii="Times New Roman" w:hAnsi="Times New Roman" w:cs="Times New Roman"/>
          <w:sz w:val="28"/>
          <w:szCs w:val="28"/>
        </w:rPr>
        <w:t>естные нормативы градостроительного проектирования</w:t>
      </w:r>
      <w:r>
        <w:rPr>
          <w:rFonts w:ascii="Times New Roman" w:hAnsi="Times New Roman" w:cs="Times New Roman"/>
          <w:sz w:val="28"/>
          <w:szCs w:val="28"/>
        </w:rPr>
        <w:t xml:space="preserve"> сельского поселения </w:t>
      </w:r>
      <w:r w:rsidR="0084757C">
        <w:rPr>
          <w:rFonts w:ascii="Times New Roman" w:hAnsi="Times New Roman" w:cs="Times New Roman"/>
          <w:sz w:val="28"/>
          <w:szCs w:val="28"/>
        </w:rPr>
        <w:t xml:space="preserve">Султанбековский </w:t>
      </w:r>
      <w:r w:rsidRPr="00E35B41">
        <w:rPr>
          <w:rFonts w:ascii="Times New Roman" w:hAnsi="Times New Roman" w:cs="Times New Roman"/>
          <w:sz w:val="28"/>
          <w:szCs w:val="28"/>
        </w:rPr>
        <w:t xml:space="preserve">сельсовет муниципального района </w:t>
      </w:r>
      <w:r w:rsidR="0084757C">
        <w:rPr>
          <w:rFonts w:ascii="Times New Roman" w:hAnsi="Times New Roman" w:cs="Times New Roman"/>
          <w:sz w:val="28"/>
          <w:szCs w:val="28"/>
        </w:rPr>
        <w:t xml:space="preserve">Аскинский </w:t>
      </w:r>
      <w:r w:rsidRPr="00E35B41">
        <w:rPr>
          <w:rFonts w:ascii="Times New Roman" w:hAnsi="Times New Roman" w:cs="Times New Roman"/>
          <w:sz w:val="28"/>
          <w:szCs w:val="28"/>
        </w:rPr>
        <w:t>район Республики Башкортостан</w:t>
      </w:r>
      <w:r w:rsidR="0084757C">
        <w:rPr>
          <w:rFonts w:ascii="Times New Roman" w:hAnsi="Times New Roman" w:cs="Times New Roman"/>
          <w:sz w:val="28"/>
          <w:szCs w:val="28"/>
        </w:rPr>
        <w:t xml:space="preserve"> </w:t>
      </w:r>
      <w:proofErr w:type="gramStart"/>
      <w:r w:rsidR="0084757C">
        <w:rPr>
          <w:rFonts w:ascii="Times New Roman" w:hAnsi="Times New Roman" w:cs="Times New Roman"/>
          <w:sz w:val="28"/>
          <w:szCs w:val="28"/>
        </w:rPr>
        <w:t xml:space="preserve">согласно </w:t>
      </w:r>
      <w:r w:rsidR="0084757C" w:rsidRPr="0084757C">
        <w:rPr>
          <w:rFonts w:ascii="Times New Roman" w:hAnsi="Times New Roman" w:cs="Times New Roman"/>
          <w:sz w:val="28"/>
          <w:szCs w:val="28"/>
        </w:rPr>
        <w:t>приложения</w:t>
      </w:r>
      <w:proofErr w:type="gramEnd"/>
      <w:r w:rsidR="0084757C" w:rsidRPr="0084757C">
        <w:rPr>
          <w:rFonts w:ascii="Times New Roman" w:hAnsi="Times New Roman" w:cs="Times New Roman"/>
          <w:sz w:val="28"/>
          <w:szCs w:val="28"/>
        </w:rPr>
        <w:t>.</w:t>
      </w:r>
    </w:p>
    <w:p w:rsidR="0084757C" w:rsidRDefault="0084757C" w:rsidP="0084757C">
      <w:pPr>
        <w:pStyle w:val="aa"/>
        <w:numPr>
          <w:ilvl w:val="0"/>
          <w:numId w:val="14"/>
        </w:numPr>
        <w:spacing w:after="0" w:line="240" w:lineRule="auto"/>
        <w:ind w:left="567" w:firstLine="567"/>
        <w:jc w:val="both"/>
        <w:rPr>
          <w:rFonts w:ascii="Times New Roman" w:hAnsi="Times New Roman" w:cs="Times New Roman"/>
          <w:sz w:val="28"/>
          <w:szCs w:val="28"/>
        </w:rPr>
      </w:pPr>
      <w:r w:rsidRPr="0084757C">
        <w:rPr>
          <w:rFonts w:ascii="Times New Roman" w:hAnsi="Times New Roman" w:cs="Times New Roman"/>
          <w:sz w:val="28"/>
          <w:szCs w:val="28"/>
        </w:rPr>
        <w:t xml:space="preserve"> Обнародовать настоящее решение путем размещения на информационном стенде в здании администрации сельского поселения Султанбековский сельсовет муниципального района Аскинский район Республики Башкортостан по адресу: д</w:t>
      </w:r>
      <w:proofErr w:type="gramStart"/>
      <w:r w:rsidRPr="0084757C">
        <w:rPr>
          <w:rFonts w:ascii="Times New Roman" w:hAnsi="Times New Roman" w:cs="Times New Roman"/>
          <w:sz w:val="28"/>
          <w:szCs w:val="28"/>
        </w:rPr>
        <w:t>.С</w:t>
      </w:r>
      <w:proofErr w:type="gramEnd"/>
      <w:r w:rsidRPr="0084757C">
        <w:rPr>
          <w:rFonts w:ascii="Times New Roman" w:hAnsi="Times New Roman" w:cs="Times New Roman"/>
          <w:sz w:val="28"/>
          <w:szCs w:val="28"/>
        </w:rPr>
        <w:t xml:space="preserve">ултанбеково, ул. Центральная, д.33 и в сети общего доступа «Интернет» на официальном сайте администрации сельского поселения Султанбековский сельсовет муниципального района Аскинский район Республики Башкортостан: «www.sultanbek04sp.ru». </w:t>
      </w:r>
    </w:p>
    <w:p w:rsidR="002B7321" w:rsidRDefault="0084757C" w:rsidP="0084757C">
      <w:pPr>
        <w:pStyle w:val="aa"/>
        <w:numPr>
          <w:ilvl w:val="0"/>
          <w:numId w:val="14"/>
        </w:numPr>
        <w:spacing w:after="0" w:line="240" w:lineRule="auto"/>
        <w:ind w:left="567" w:firstLine="567"/>
        <w:jc w:val="both"/>
        <w:rPr>
          <w:rFonts w:ascii="Times New Roman" w:hAnsi="Times New Roman" w:cs="Times New Roman"/>
          <w:sz w:val="28"/>
          <w:szCs w:val="28"/>
        </w:rPr>
      </w:pPr>
      <w:r w:rsidRPr="0084757C">
        <w:rPr>
          <w:rFonts w:ascii="Times New Roman" w:hAnsi="Times New Roman" w:cs="Times New Roman"/>
          <w:sz w:val="28"/>
          <w:szCs w:val="28"/>
        </w:rPr>
        <w:t>Контроль исполнения настоящего решения возложить на постоянную комиссию Совета сельского поселения Султанбековский сельсовет муниципального района Аскинский район Республики Башкортостан по</w:t>
      </w:r>
      <w:r>
        <w:t xml:space="preserve"> </w:t>
      </w:r>
      <w:r w:rsidRPr="0084757C">
        <w:rPr>
          <w:rFonts w:ascii="Times New Roman" w:hAnsi="Times New Roman" w:cs="Times New Roman"/>
          <w:sz w:val="28"/>
          <w:szCs w:val="28"/>
        </w:rPr>
        <w:t>бюджету, налогам, вопросам муниципальной собственности, по развитию предпринимательства, земельным вопросам, благоустройству и экологии</w:t>
      </w:r>
      <w:r>
        <w:rPr>
          <w:rFonts w:ascii="Times New Roman" w:hAnsi="Times New Roman" w:cs="Times New Roman"/>
          <w:sz w:val="28"/>
          <w:szCs w:val="28"/>
        </w:rPr>
        <w:t>.</w:t>
      </w:r>
    </w:p>
    <w:p w:rsidR="002B7321" w:rsidRDefault="002B7321" w:rsidP="006769A6">
      <w:pPr>
        <w:shd w:val="clear" w:color="auto" w:fill="FFFFFF"/>
        <w:contextualSpacing/>
        <w:rPr>
          <w:rFonts w:ascii="Times New Roman" w:eastAsia="Times New Roman" w:hAnsi="Times New Roman" w:cs="Times New Roman"/>
          <w:bCs/>
          <w:spacing w:val="-4"/>
          <w:sz w:val="28"/>
          <w:szCs w:val="28"/>
          <w:lang w:eastAsia="ru-RU"/>
        </w:rPr>
      </w:pPr>
    </w:p>
    <w:p w:rsidR="002B7321" w:rsidRPr="00F32006" w:rsidRDefault="002B7321" w:rsidP="002B7321">
      <w:pPr>
        <w:shd w:val="clear" w:color="auto" w:fill="FFFFFF"/>
        <w:ind w:left="10"/>
        <w:contextualSpacing/>
        <w:jc w:val="right"/>
        <w:rPr>
          <w:rFonts w:ascii="Times New Roman" w:eastAsia="Times New Roman" w:hAnsi="Times New Roman" w:cs="Times New Roman"/>
          <w:bCs/>
          <w:spacing w:val="-4"/>
          <w:sz w:val="28"/>
          <w:szCs w:val="28"/>
          <w:lang w:eastAsia="ru-RU"/>
        </w:rPr>
      </w:pPr>
      <w:r w:rsidRPr="00F32006">
        <w:rPr>
          <w:rFonts w:ascii="Times New Roman" w:eastAsia="Times New Roman" w:hAnsi="Times New Roman" w:cs="Times New Roman"/>
          <w:bCs/>
          <w:spacing w:val="-4"/>
          <w:sz w:val="28"/>
          <w:szCs w:val="28"/>
          <w:lang w:eastAsia="ru-RU"/>
        </w:rPr>
        <w:t xml:space="preserve">Глава  </w:t>
      </w:r>
      <w:r w:rsidRPr="00F32006">
        <w:rPr>
          <w:rFonts w:ascii="Times New Roman" w:eastAsia="Times New Roman" w:hAnsi="Times New Roman" w:cs="Times New Roman"/>
          <w:sz w:val="28"/>
          <w:szCs w:val="28"/>
          <w:lang w:eastAsia="ru-RU"/>
        </w:rPr>
        <w:t>сельского поселения Султанбековский  сельсовет</w:t>
      </w:r>
    </w:p>
    <w:p w:rsidR="002B7321" w:rsidRPr="00F32006" w:rsidRDefault="002B7321" w:rsidP="002B7321">
      <w:pPr>
        <w:shd w:val="clear" w:color="auto" w:fill="FFFFFF"/>
        <w:ind w:left="10"/>
        <w:contextualSpacing/>
        <w:jc w:val="right"/>
        <w:rPr>
          <w:rFonts w:ascii="Times New Roman" w:eastAsia="Times New Roman" w:hAnsi="Times New Roman" w:cs="Times New Roman"/>
          <w:bCs/>
          <w:spacing w:val="-2"/>
          <w:sz w:val="28"/>
          <w:szCs w:val="28"/>
          <w:lang w:eastAsia="ru-RU"/>
        </w:rPr>
      </w:pPr>
      <w:r w:rsidRPr="00F32006">
        <w:rPr>
          <w:rFonts w:ascii="Times New Roman" w:eastAsia="Times New Roman" w:hAnsi="Times New Roman" w:cs="Times New Roman"/>
          <w:bCs/>
          <w:spacing w:val="-2"/>
          <w:sz w:val="28"/>
          <w:szCs w:val="28"/>
          <w:lang w:eastAsia="ru-RU"/>
        </w:rPr>
        <w:t xml:space="preserve"> муниципального района Аскинский район</w:t>
      </w:r>
    </w:p>
    <w:p w:rsidR="002B7321" w:rsidRPr="00F32006" w:rsidRDefault="002B7321" w:rsidP="002B7321">
      <w:pPr>
        <w:shd w:val="clear" w:color="auto" w:fill="FFFFFF"/>
        <w:ind w:left="10"/>
        <w:contextualSpacing/>
        <w:jc w:val="right"/>
        <w:rPr>
          <w:rFonts w:ascii="Times New Roman" w:eastAsia="Times New Roman" w:hAnsi="Times New Roman" w:cs="Times New Roman"/>
          <w:bCs/>
          <w:spacing w:val="-2"/>
          <w:sz w:val="28"/>
          <w:szCs w:val="28"/>
          <w:lang w:eastAsia="ru-RU"/>
        </w:rPr>
      </w:pPr>
      <w:r w:rsidRPr="00F32006">
        <w:rPr>
          <w:rFonts w:ascii="Times New Roman" w:eastAsia="Times New Roman" w:hAnsi="Times New Roman" w:cs="Times New Roman"/>
          <w:bCs/>
          <w:spacing w:val="-2"/>
          <w:sz w:val="28"/>
          <w:szCs w:val="28"/>
          <w:lang w:eastAsia="ru-RU"/>
        </w:rPr>
        <w:t xml:space="preserve">Республики Башкортостан                                                                 </w:t>
      </w:r>
    </w:p>
    <w:p w:rsidR="006769A6" w:rsidRDefault="006769A6" w:rsidP="00F41891">
      <w:pPr>
        <w:jc w:val="right"/>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________И.В.Суфиянов</w:t>
      </w:r>
    </w:p>
    <w:p w:rsidR="00F41891" w:rsidRPr="0084757C" w:rsidRDefault="00F41891" w:rsidP="00F41891">
      <w:pPr>
        <w:jc w:val="right"/>
        <w:rPr>
          <w:rFonts w:ascii="Times New Roman" w:eastAsia="Times New Roman" w:hAnsi="Times New Roman" w:cs="Times New Roman"/>
          <w:bCs/>
          <w:spacing w:val="-2"/>
          <w:sz w:val="28"/>
          <w:szCs w:val="28"/>
          <w:lang w:eastAsia="ru-RU"/>
        </w:rPr>
      </w:pPr>
    </w:p>
    <w:p w:rsidR="002B7321" w:rsidRPr="00C07579" w:rsidRDefault="002B7321" w:rsidP="002B7321">
      <w:pPr>
        <w:pStyle w:val="ConsPlusNormal"/>
        <w:jc w:val="right"/>
        <w:outlineLvl w:val="1"/>
        <w:rPr>
          <w:rFonts w:ascii="Times New Roman" w:hAnsi="Times New Roman" w:cs="Times New Roman"/>
          <w:sz w:val="24"/>
          <w:szCs w:val="24"/>
        </w:rPr>
      </w:pPr>
      <w:r w:rsidRPr="00C07579">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к решению Совета сельского</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 xml:space="preserve"> поселения  Султанбековский </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 xml:space="preserve">сельсовет </w:t>
      </w:r>
      <w:proofErr w:type="gramStart"/>
      <w:r w:rsidRPr="00C07579">
        <w:rPr>
          <w:rFonts w:ascii="Times New Roman" w:hAnsi="Times New Roman" w:cs="Times New Roman"/>
          <w:sz w:val="24"/>
          <w:szCs w:val="24"/>
        </w:rPr>
        <w:t>муниципального</w:t>
      </w:r>
      <w:proofErr w:type="gramEnd"/>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 xml:space="preserve"> района Аскинский район</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Республики Башкортостан</w:t>
      </w:r>
    </w:p>
    <w:p w:rsidR="002B7321" w:rsidRPr="00C07579" w:rsidRDefault="002B7321" w:rsidP="002B7321">
      <w:pPr>
        <w:pStyle w:val="ConsPlusNormal"/>
        <w:jc w:val="right"/>
        <w:rPr>
          <w:rFonts w:ascii="Times New Roman" w:hAnsi="Times New Roman" w:cs="Times New Roman"/>
          <w:sz w:val="24"/>
          <w:szCs w:val="24"/>
        </w:rPr>
      </w:pPr>
      <w:r w:rsidRPr="006769A6">
        <w:rPr>
          <w:rFonts w:ascii="Times New Roman" w:hAnsi="Times New Roman" w:cs="Times New Roman"/>
          <w:sz w:val="24"/>
          <w:szCs w:val="24"/>
        </w:rPr>
        <w:t xml:space="preserve">от   </w:t>
      </w:r>
      <w:r w:rsidR="006769A6">
        <w:rPr>
          <w:rFonts w:ascii="Times New Roman" w:hAnsi="Times New Roman" w:cs="Times New Roman"/>
          <w:sz w:val="24"/>
          <w:szCs w:val="24"/>
        </w:rPr>
        <w:t xml:space="preserve">19 мая 2017 </w:t>
      </w:r>
      <w:r w:rsidRPr="006769A6">
        <w:rPr>
          <w:rFonts w:ascii="Times New Roman" w:hAnsi="Times New Roman" w:cs="Times New Roman"/>
          <w:sz w:val="24"/>
          <w:szCs w:val="24"/>
        </w:rPr>
        <w:t>года №</w:t>
      </w:r>
      <w:r w:rsidR="006769A6">
        <w:rPr>
          <w:rFonts w:ascii="Times New Roman" w:hAnsi="Times New Roman" w:cs="Times New Roman"/>
          <w:sz w:val="24"/>
          <w:szCs w:val="24"/>
        </w:rPr>
        <w:t>92</w:t>
      </w:r>
      <w:r w:rsidRPr="00C07579">
        <w:rPr>
          <w:rFonts w:ascii="Times New Roman" w:hAnsi="Times New Roman" w:cs="Times New Roman"/>
          <w:sz w:val="24"/>
          <w:szCs w:val="24"/>
        </w:rPr>
        <w:t xml:space="preserve"> </w:t>
      </w:r>
    </w:p>
    <w:p w:rsidR="00281F0E" w:rsidRPr="00FA5D72" w:rsidRDefault="00281F0E" w:rsidP="00281F0E">
      <w:pPr>
        <w:jc w:val="center"/>
        <w:rPr>
          <w:rFonts w:ascii="Times New Roman" w:hAnsi="Times New Roman" w:cs="Times New Roman"/>
          <w:b/>
        </w:rPr>
      </w:pPr>
    </w:p>
    <w:p w:rsidR="00281F0E" w:rsidRPr="00FA5D72" w:rsidRDefault="00281F0E" w:rsidP="00281F0E">
      <w:pPr>
        <w:jc w:val="center"/>
        <w:rPr>
          <w:rFonts w:ascii="Times New Roman" w:hAnsi="Times New Roman" w:cs="Times New Roman"/>
          <w:b/>
        </w:rPr>
      </w:pPr>
    </w:p>
    <w:p w:rsidR="00853CF7" w:rsidRDefault="00853CF7" w:rsidP="00281F0E">
      <w:pPr>
        <w:jc w:val="center"/>
        <w:rPr>
          <w:rFonts w:ascii="Times New Roman" w:hAnsi="Times New Roman" w:cs="Times New Roman"/>
          <w:b/>
          <w:sz w:val="52"/>
          <w:szCs w:val="52"/>
        </w:rPr>
      </w:pPr>
    </w:p>
    <w:p w:rsidR="00853CF7" w:rsidRDefault="00853CF7" w:rsidP="00281F0E">
      <w:pPr>
        <w:jc w:val="center"/>
        <w:rPr>
          <w:rFonts w:ascii="Times New Roman" w:hAnsi="Times New Roman" w:cs="Times New Roman"/>
          <w:b/>
          <w:sz w:val="52"/>
          <w:szCs w:val="52"/>
        </w:rPr>
      </w:pPr>
    </w:p>
    <w:p w:rsidR="00853CF7" w:rsidRDefault="00853CF7" w:rsidP="00281F0E">
      <w:pPr>
        <w:jc w:val="center"/>
        <w:rPr>
          <w:rFonts w:ascii="Times New Roman" w:hAnsi="Times New Roman" w:cs="Times New Roman"/>
          <w:b/>
          <w:sz w:val="52"/>
          <w:szCs w:val="52"/>
        </w:rPr>
      </w:pPr>
    </w:p>
    <w:p w:rsidR="00853CF7" w:rsidRDefault="00853CF7" w:rsidP="00281F0E">
      <w:pPr>
        <w:jc w:val="center"/>
        <w:rPr>
          <w:rFonts w:ascii="Times New Roman" w:hAnsi="Times New Roman" w:cs="Times New Roman"/>
          <w:b/>
          <w:sz w:val="52"/>
          <w:szCs w:val="52"/>
        </w:rPr>
      </w:pPr>
    </w:p>
    <w:p w:rsidR="005032B7" w:rsidRPr="003F677B" w:rsidRDefault="005032B7" w:rsidP="00281F0E">
      <w:pPr>
        <w:jc w:val="center"/>
        <w:rPr>
          <w:rFonts w:ascii="Times New Roman" w:hAnsi="Times New Roman" w:cs="Times New Roman"/>
          <w:b/>
          <w:sz w:val="48"/>
          <w:szCs w:val="48"/>
        </w:rPr>
      </w:pPr>
      <w:r w:rsidRPr="003F677B">
        <w:rPr>
          <w:rFonts w:ascii="Times New Roman" w:hAnsi="Times New Roman" w:cs="Times New Roman"/>
          <w:b/>
          <w:sz w:val="48"/>
          <w:szCs w:val="48"/>
        </w:rPr>
        <w:t>Местные нормативы</w:t>
      </w:r>
    </w:p>
    <w:p w:rsidR="005032B7" w:rsidRPr="003F677B" w:rsidRDefault="005032B7" w:rsidP="00B74705">
      <w:pPr>
        <w:jc w:val="center"/>
        <w:rPr>
          <w:rFonts w:ascii="Times New Roman" w:hAnsi="Times New Roman" w:cs="Times New Roman"/>
          <w:b/>
          <w:sz w:val="48"/>
          <w:szCs w:val="48"/>
        </w:rPr>
      </w:pPr>
      <w:r w:rsidRPr="003F677B">
        <w:rPr>
          <w:rFonts w:ascii="Times New Roman" w:hAnsi="Times New Roman" w:cs="Times New Roman"/>
          <w:b/>
          <w:sz w:val="48"/>
          <w:szCs w:val="48"/>
        </w:rPr>
        <w:t>градостроительного проектирования</w:t>
      </w:r>
    </w:p>
    <w:p w:rsidR="005032B7" w:rsidRPr="003F677B" w:rsidRDefault="005032B7" w:rsidP="00853CF7">
      <w:pPr>
        <w:jc w:val="center"/>
        <w:rPr>
          <w:rFonts w:ascii="Times New Roman" w:hAnsi="Times New Roman" w:cs="Times New Roman"/>
          <w:b/>
          <w:sz w:val="48"/>
          <w:szCs w:val="48"/>
        </w:rPr>
      </w:pPr>
      <w:r w:rsidRPr="003F677B">
        <w:rPr>
          <w:rFonts w:ascii="Times New Roman" w:hAnsi="Times New Roman" w:cs="Times New Roman"/>
          <w:b/>
          <w:sz w:val="48"/>
          <w:szCs w:val="48"/>
        </w:rPr>
        <w:t>сельского поселения</w:t>
      </w:r>
      <w:bookmarkStart w:id="0" w:name="_GoBack"/>
      <w:bookmarkEnd w:id="0"/>
      <w:r w:rsidR="002B2508" w:rsidRPr="003F677B">
        <w:rPr>
          <w:rFonts w:ascii="Times New Roman" w:hAnsi="Times New Roman" w:cs="Times New Roman"/>
          <w:b/>
          <w:sz w:val="48"/>
          <w:szCs w:val="48"/>
        </w:rPr>
        <w:t xml:space="preserve"> Султанбековский сельсовет муниципального района Аскинский район Республики Башкортостан</w:t>
      </w:r>
    </w:p>
    <w:p w:rsidR="005032B7" w:rsidRPr="00FA5D72" w:rsidRDefault="005032B7" w:rsidP="00B74705">
      <w:pPr>
        <w:jc w:val="center"/>
        <w:rPr>
          <w:rFonts w:ascii="Times New Roman" w:hAnsi="Times New Roman" w:cs="Times New Roman"/>
          <w:b/>
        </w:rPr>
      </w:pPr>
    </w:p>
    <w:p w:rsidR="005032B7" w:rsidRDefault="005032B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3F677B" w:rsidRDefault="003F677B" w:rsidP="00B74705">
      <w:pPr>
        <w:jc w:val="center"/>
        <w:rPr>
          <w:rFonts w:ascii="Times New Roman" w:hAnsi="Times New Roman" w:cs="Times New Roman"/>
          <w:b/>
        </w:rPr>
      </w:pPr>
    </w:p>
    <w:p w:rsidR="003F677B" w:rsidRDefault="003F677B"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853CF7">
      <w:pPr>
        <w:rPr>
          <w:rFonts w:ascii="Times New Roman" w:hAnsi="Times New Roman" w:cs="Times New Roman"/>
          <w:b/>
        </w:rPr>
      </w:pPr>
    </w:p>
    <w:p w:rsidR="005032B7" w:rsidRDefault="00853CF7" w:rsidP="00853CF7">
      <w:pPr>
        <w:jc w:val="center"/>
        <w:rPr>
          <w:rFonts w:ascii="Times New Roman" w:hAnsi="Times New Roman" w:cs="Times New Roman"/>
          <w:b/>
          <w:sz w:val="28"/>
          <w:szCs w:val="28"/>
        </w:rPr>
      </w:pPr>
      <w:r w:rsidRPr="00853CF7">
        <w:rPr>
          <w:rFonts w:ascii="Times New Roman" w:hAnsi="Times New Roman" w:cs="Times New Roman"/>
          <w:b/>
          <w:sz w:val="28"/>
          <w:szCs w:val="28"/>
        </w:rPr>
        <w:t>Султанбеково, 20</w:t>
      </w:r>
      <w:r w:rsidR="003F677B">
        <w:rPr>
          <w:rFonts w:ascii="Times New Roman" w:hAnsi="Times New Roman" w:cs="Times New Roman"/>
          <w:b/>
          <w:sz w:val="28"/>
          <w:szCs w:val="28"/>
        </w:rPr>
        <w:t>1</w:t>
      </w:r>
      <w:r>
        <w:rPr>
          <w:rFonts w:ascii="Times New Roman" w:hAnsi="Times New Roman" w:cs="Times New Roman"/>
          <w:b/>
          <w:sz w:val="28"/>
          <w:szCs w:val="28"/>
        </w:rPr>
        <w:t>7</w:t>
      </w:r>
    </w:p>
    <w:p w:rsidR="00853CF7" w:rsidRPr="00853CF7" w:rsidRDefault="00853CF7" w:rsidP="00853CF7">
      <w:pPr>
        <w:jc w:val="center"/>
        <w:rPr>
          <w:rFonts w:ascii="Times New Roman" w:hAnsi="Times New Roman" w:cs="Times New Roman"/>
          <w:b/>
          <w:sz w:val="28"/>
          <w:szCs w:val="28"/>
        </w:rPr>
      </w:pP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lastRenderedPageBreak/>
        <w:t>Содержание:</w:t>
      </w:r>
    </w:p>
    <w:tbl>
      <w:tblPr>
        <w:tblW w:w="9525" w:type="dxa"/>
        <w:tblLayout w:type="fixed"/>
        <w:tblLook w:val="00A0"/>
      </w:tblPr>
      <w:tblGrid>
        <w:gridCol w:w="648"/>
        <w:gridCol w:w="648"/>
        <w:gridCol w:w="7448"/>
        <w:gridCol w:w="781"/>
      </w:tblGrid>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Общие положения…………………….…………………………………………..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2.</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3.</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4.</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5.</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6.</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2B7321">
              <w:rPr>
                <w:rFonts w:ascii="Times New Roman" w:hAnsi="Times New Roman" w:cs="Times New Roman"/>
              </w:rPr>
              <w:t>о</w:t>
            </w:r>
            <w:r w:rsidRPr="00FA5D72">
              <w:rPr>
                <w:rFonts w:ascii="Times New Roman" w:hAnsi="Times New Roman" w:cs="Times New Roman"/>
              </w:rPr>
              <w:t>роднических объединений……………………</w:t>
            </w:r>
            <w:r w:rsidR="002B7321">
              <w:rPr>
                <w:rFonts w:ascii="Times New Roman" w:hAnsi="Times New Roman" w:cs="Times New Roman"/>
              </w:rPr>
              <w:t>…………………………………………………</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8.</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9.</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10.</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11.</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12.</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 xml:space="preserve">Расчетные показатели обеспеченности и интенсивности </w:t>
            </w:r>
            <w:proofErr w:type="gramStart"/>
            <w:r w:rsidRPr="00FA5D72">
              <w:rPr>
                <w:rFonts w:ascii="Times New Roman" w:hAnsi="Times New Roman" w:cs="Times New Roman"/>
              </w:rPr>
              <w:t>использования территорий зон объектов специального назначения</w:t>
            </w:r>
            <w:proofErr w:type="gramEnd"/>
            <w:r w:rsidRPr="00FA5D72">
              <w:rPr>
                <w:rFonts w:ascii="Times New Roman" w:hAnsi="Times New Roman" w:cs="Times New Roman"/>
              </w:rPr>
              <w:t>…………………………..</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13.</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объектов культурного наследия……………………………………..…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14.</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Зоны особо охраняемых природных территорий……………………….………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15.</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окружающей среды………………………………………….………….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16.</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Пожарная безопасность…………………………….……………………………</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Приложения………………………………………………………………………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Термины и определения…………………….……………………………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5032B7"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2.</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bl>
    <w:p w:rsidR="005032B7" w:rsidRPr="00FA5D72" w:rsidRDefault="005032B7" w:rsidP="00B74705">
      <w:pPr>
        <w:rPr>
          <w:rFonts w:ascii="Times New Roman" w:hAnsi="Times New Roman" w:cs="Times New Roman"/>
        </w:rPr>
      </w:pPr>
    </w:p>
    <w:p w:rsidR="005032B7" w:rsidRPr="00FA5D72" w:rsidRDefault="005032B7" w:rsidP="00B74705">
      <w:pPr>
        <w:rPr>
          <w:rFonts w:ascii="Times New Roman" w:hAnsi="Times New Roman" w:cs="Times New Roman"/>
        </w:rPr>
      </w:pPr>
      <w:r w:rsidRPr="00FA5D72">
        <w:rPr>
          <w:rFonts w:ascii="Times New Roman" w:hAnsi="Times New Roman" w:cs="Times New Roman"/>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1. ОБЩИЕ ПОЛОЖЕНИЯ</w:t>
      </w:r>
    </w:p>
    <w:p w:rsidR="005032B7" w:rsidRPr="00FA5D72" w:rsidRDefault="005032B7" w:rsidP="00B74705">
      <w:pPr>
        <w:ind w:firstLine="567"/>
        <w:rPr>
          <w:rFonts w:ascii="Times New Roman" w:hAnsi="Times New Roman" w:cs="Times New Roman"/>
          <w:b/>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1.1. Назначение и область применения местных градостроительных нормативов</w:t>
      </w:r>
    </w:p>
    <w:p w:rsidR="002B2508" w:rsidRPr="002B2508" w:rsidRDefault="005032B7" w:rsidP="002B2508">
      <w:pPr>
        <w:ind w:firstLine="709"/>
        <w:jc w:val="both"/>
        <w:rPr>
          <w:rFonts w:ascii="Times New Roman" w:hAnsi="Times New Roman" w:cs="Times New Roman"/>
        </w:rPr>
      </w:pPr>
      <w:r w:rsidRPr="00FA5D72">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w:t>
      </w:r>
      <w:r w:rsidR="002B2508">
        <w:rPr>
          <w:rFonts w:ascii="Times New Roman" w:hAnsi="Times New Roman" w:cs="Times New Roman"/>
        </w:rPr>
        <w:t xml:space="preserve">сельского поселения </w:t>
      </w:r>
      <w:r w:rsidR="002B2508" w:rsidRPr="002B2508">
        <w:rPr>
          <w:rFonts w:ascii="Times New Roman" w:hAnsi="Times New Roman" w:cs="Times New Roman"/>
        </w:rPr>
        <w:t>Султанбековский сельсовет муниципального района Аскинский район Республики Башкортостан</w:t>
      </w:r>
    </w:p>
    <w:p w:rsidR="005032B7" w:rsidRPr="00FA5D72" w:rsidRDefault="005032B7" w:rsidP="002B2508">
      <w:pPr>
        <w:ind w:firstLine="567"/>
        <w:jc w:val="both"/>
        <w:rPr>
          <w:rFonts w:ascii="Times New Roman" w:hAnsi="Times New Roman" w:cs="Times New Roman"/>
        </w:rPr>
      </w:pPr>
      <w:r w:rsidRPr="00FA5D72">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2B2508">
        <w:rPr>
          <w:rFonts w:ascii="Times New Roman" w:hAnsi="Times New Roman" w:cs="Times New Roman"/>
        </w:rPr>
        <w:t>ий жизнедеятельности человека (</w:t>
      </w:r>
      <w:r w:rsidRPr="00FA5D72">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FA5D72" w:rsidRDefault="005032B7" w:rsidP="002B2508">
      <w:pPr>
        <w:ind w:firstLine="567"/>
        <w:jc w:val="both"/>
        <w:rPr>
          <w:rFonts w:ascii="Times New Roman" w:hAnsi="Times New Roman" w:cs="Times New Roman"/>
        </w:rPr>
      </w:pPr>
      <w:r w:rsidRPr="00FA5D72">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2B2508">
        <w:rPr>
          <w:rFonts w:ascii="Times New Roman" w:hAnsi="Times New Roman" w:cs="Times New Roman"/>
        </w:rPr>
        <w:t xml:space="preserve">сельского поселения </w:t>
      </w:r>
      <w:r w:rsidR="002B2508" w:rsidRPr="002B2508">
        <w:rPr>
          <w:rFonts w:ascii="Times New Roman" w:hAnsi="Times New Roman" w:cs="Times New Roman"/>
        </w:rPr>
        <w:t>Султанбековский сельсовет муниципального района Аскинский район Республики Башкортостан</w:t>
      </w:r>
      <w:r w:rsidR="002B2508" w:rsidRPr="00FA5D72">
        <w:rPr>
          <w:rFonts w:ascii="Times New Roman" w:hAnsi="Times New Roman" w:cs="Times New Roman"/>
        </w:rPr>
        <w:t xml:space="preserve"> </w:t>
      </w:r>
      <w:r w:rsidRPr="00FA5D72">
        <w:rPr>
          <w:rFonts w:ascii="Times New Roman" w:hAnsi="Times New Roman" w:cs="Times New Roman"/>
        </w:rPr>
        <w:t>и вх</w:t>
      </w:r>
      <w:r w:rsidR="002B2508">
        <w:rPr>
          <w:rFonts w:ascii="Times New Roman" w:hAnsi="Times New Roman" w:cs="Times New Roman"/>
        </w:rPr>
        <w:t>одящих в его</w:t>
      </w:r>
      <w:r w:rsidRPr="00FA5D72">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FA5D72" w:rsidRDefault="005032B7" w:rsidP="00B74705">
      <w:pPr>
        <w:ind w:firstLine="567"/>
        <w:rPr>
          <w:rFonts w:ascii="Times New Roman" w:hAnsi="Times New Roman" w:cs="Times New Roman"/>
        </w:rPr>
      </w:pPr>
    </w:p>
    <w:p w:rsidR="00B03876" w:rsidRPr="00B03876" w:rsidRDefault="005032B7" w:rsidP="00B74705">
      <w:pPr>
        <w:ind w:firstLine="567"/>
        <w:rPr>
          <w:rFonts w:ascii="Times New Roman" w:hAnsi="Times New Roman" w:cs="Times New Roman"/>
          <w:b/>
        </w:rPr>
      </w:pPr>
      <w:r w:rsidRPr="00FA5D72">
        <w:rPr>
          <w:rFonts w:ascii="Times New Roman" w:hAnsi="Times New Roman" w:cs="Times New Roman"/>
          <w:b/>
        </w:rPr>
        <w:t xml:space="preserve">1.2. Общая организация территории </w:t>
      </w:r>
      <w:r w:rsidR="00B03876" w:rsidRPr="00B03876">
        <w:rPr>
          <w:rFonts w:ascii="Times New Roman" w:hAnsi="Times New Roman" w:cs="Times New Roman"/>
          <w:b/>
        </w:rPr>
        <w:t>сельского поселения Султанбековский сельсовет муниципального района Аскинский район Республики Башкортостан</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xml:space="preserve">1.2.1. </w:t>
      </w:r>
      <w:proofErr w:type="gramStart"/>
      <w:r w:rsidRPr="00FA5D72">
        <w:rPr>
          <w:rFonts w:ascii="Times New Roman" w:hAnsi="Times New Roman" w:cs="Times New Roman"/>
        </w:rPr>
        <w:t xml:space="preserve">Общая организация территории </w:t>
      </w:r>
      <w:r w:rsidR="00B03876">
        <w:rPr>
          <w:rFonts w:ascii="Times New Roman" w:hAnsi="Times New Roman" w:cs="Times New Roman"/>
        </w:rPr>
        <w:t xml:space="preserve">сельского поселения </w:t>
      </w:r>
      <w:r w:rsidR="00B03876" w:rsidRPr="002B2508">
        <w:rPr>
          <w:rFonts w:ascii="Times New Roman" w:hAnsi="Times New Roman" w:cs="Times New Roman"/>
        </w:rPr>
        <w:t>Султанбековский сельсовет муниципального района Аскинский район Республики Башкортостан</w:t>
      </w:r>
      <w:r w:rsidR="00B03876" w:rsidRPr="00FA5D72">
        <w:rPr>
          <w:rFonts w:ascii="Times New Roman" w:hAnsi="Times New Roman" w:cs="Times New Roman"/>
        </w:rPr>
        <w:t xml:space="preserve"> </w:t>
      </w:r>
      <w:r w:rsidRPr="00FA5D72">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w:t>
      </w:r>
      <w:proofErr w:type="gramEnd"/>
      <w:r w:rsidRPr="00FA5D72">
        <w:rPr>
          <w:rFonts w:ascii="Times New Roman" w:hAnsi="Times New Roman" w:cs="Times New Roman"/>
        </w:rPr>
        <w:t>,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При этом необходимо учитывать:</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возможности развития</w:t>
      </w:r>
      <w:r w:rsidR="00B03876" w:rsidRPr="00B03876">
        <w:rPr>
          <w:rFonts w:ascii="Times New Roman" w:hAnsi="Times New Roman" w:cs="Times New Roman"/>
        </w:rPr>
        <w:t xml:space="preserve"> </w:t>
      </w:r>
      <w:r w:rsidR="00B03876">
        <w:rPr>
          <w:rFonts w:ascii="Times New Roman" w:hAnsi="Times New Roman" w:cs="Times New Roman"/>
        </w:rPr>
        <w:t xml:space="preserve">сельского поселения </w:t>
      </w:r>
      <w:r w:rsidR="00B03876" w:rsidRPr="002B2508">
        <w:rPr>
          <w:rFonts w:ascii="Times New Roman" w:hAnsi="Times New Roman" w:cs="Times New Roman"/>
        </w:rPr>
        <w:t>Султанбековский сельсовет муниципального района Аскинский район Республики Башкортостан</w:t>
      </w:r>
      <w:r w:rsidRPr="00FA5D72">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требования законодательства по развитию рынка земли и жилья;</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8F32BC">
        <w:rPr>
          <w:rFonts w:ascii="Times New Roman" w:hAnsi="Times New Roman" w:cs="Times New Roman"/>
        </w:rPr>
        <w:t xml:space="preserve">сельского поселения </w:t>
      </w:r>
      <w:r w:rsidR="008F32BC" w:rsidRPr="002B2508">
        <w:rPr>
          <w:rFonts w:ascii="Times New Roman" w:hAnsi="Times New Roman" w:cs="Times New Roman"/>
        </w:rPr>
        <w:t>Султанбековский сельсовет муниципального района Аскинский район Республики Башкортостан</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xml:space="preserve">По функциональному использованию территории </w:t>
      </w:r>
      <w:r w:rsidR="008F32BC">
        <w:rPr>
          <w:rFonts w:ascii="Times New Roman" w:hAnsi="Times New Roman" w:cs="Times New Roman"/>
        </w:rPr>
        <w:t xml:space="preserve">сельского поселения </w:t>
      </w:r>
      <w:r w:rsidR="008F32BC" w:rsidRPr="002B2508">
        <w:rPr>
          <w:rFonts w:ascii="Times New Roman" w:hAnsi="Times New Roman" w:cs="Times New Roman"/>
        </w:rPr>
        <w:t>Султанбековский сельсовет муниципального района Аскинский район Республики Башкортостан</w:t>
      </w:r>
      <w:r w:rsidR="008F32BC">
        <w:rPr>
          <w:rFonts w:ascii="Times New Roman" w:hAnsi="Times New Roman" w:cs="Times New Roman"/>
        </w:rPr>
        <w:t xml:space="preserve">  </w:t>
      </w:r>
      <w:r w:rsidRPr="00FA5D72">
        <w:rPr>
          <w:rFonts w:ascii="Times New Roman" w:hAnsi="Times New Roman" w:cs="Times New Roman"/>
        </w:rPr>
        <w:t xml:space="preserve">подразделяются на </w:t>
      </w:r>
      <w:proofErr w:type="gramStart"/>
      <w:r w:rsidRPr="00FA5D72">
        <w:rPr>
          <w:rFonts w:ascii="Times New Roman" w:hAnsi="Times New Roman" w:cs="Times New Roman"/>
        </w:rPr>
        <w:t>селитебную</w:t>
      </w:r>
      <w:proofErr w:type="gramEnd"/>
      <w:r w:rsidRPr="00FA5D72">
        <w:rPr>
          <w:rFonts w:ascii="Times New Roman" w:hAnsi="Times New Roman" w:cs="Times New Roman"/>
        </w:rPr>
        <w:t>, производственную и ландшафтно-рекреационную.</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жилые;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инженерной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транспортной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сельскохозяйственного использования;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рекреационного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особо охраняемых территорий;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1.2.8. В состав общественно-деловых зон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делового, общественного и коммерческого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размещения объектов социального и коммунально-бытового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общественно-деловые зоны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зон производственной, инженерной и транспортной инфраструктур.</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1.2.10. В состав зон сельскохозяйственного назначения включаются:</w:t>
      </w:r>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1.2.11. В состав зон рекреационного назначения включаются зоны в границах тер</w:t>
      </w:r>
      <w:r w:rsidR="00BA119C">
        <w:rPr>
          <w:rFonts w:ascii="Times New Roman" w:hAnsi="Times New Roman" w:cs="Times New Roman"/>
        </w:rPr>
        <w:t>риторий, занятых лесами сельского поселения</w:t>
      </w:r>
      <w:r w:rsidRPr="00FA5D72">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1.2.15. В территориальных зонах могут выделяться территории, </w:t>
      </w:r>
      <w:proofErr w:type="gramStart"/>
      <w:r w:rsidRPr="00FA5D72">
        <w:rPr>
          <w:rFonts w:ascii="Times New Roman" w:hAnsi="Times New Roman" w:cs="Times New Roman"/>
        </w:rPr>
        <w:t>особенности</w:t>
      </w:r>
      <w:proofErr w:type="gramEnd"/>
      <w:r w:rsidRPr="00FA5D72">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1.2.16. Границы территориальных зон устанавливаются с учетом: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сложившейся планировки территории и существующего землепользования;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1.2.17. Границы территориальных зон могут устанавливаться </w:t>
      </w:r>
      <w:proofErr w:type="gramStart"/>
      <w:r w:rsidRPr="00FA5D72">
        <w:rPr>
          <w:rFonts w:ascii="Times New Roman" w:hAnsi="Times New Roman" w:cs="Times New Roman"/>
        </w:rPr>
        <w:t>по</w:t>
      </w:r>
      <w:proofErr w:type="gramEnd"/>
      <w:r w:rsidRPr="00FA5D72">
        <w:rPr>
          <w:rFonts w:ascii="Times New Roman" w:hAnsi="Times New Roman" w:cs="Times New Roman"/>
        </w:rPr>
        <w:t>:</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линиям улиц, проездов, разделяющим транспортные потоки противоположных направлений;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красным линиям;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населенных пунктов в пределах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естественным границам природных объектов;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иным границам.</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lastRenderedPageBreak/>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xml:space="preserve">1.2.20. </w:t>
      </w:r>
      <w:proofErr w:type="gramStart"/>
      <w:r w:rsidRPr="00FA5D72">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FA5D72">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xml:space="preserve">1.2.21. </w:t>
      </w:r>
      <w:proofErr w:type="gramStart"/>
      <w:r w:rsidRPr="00FA5D72">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w:t>
      </w:r>
      <w:r w:rsidR="00BA119C">
        <w:rPr>
          <w:rFonts w:ascii="Times New Roman" w:hAnsi="Times New Roman" w:cs="Times New Roman"/>
        </w:rPr>
        <w:t>пользования и застройки сельского поселения</w:t>
      </w:r>
      <w:r w:rsidRPr="00FA5D72">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1.2.24. Планировочное структурное членение территории сельского поселения должно предусматривать:</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доступность объектов, рас</w:t>
      </w:r>
      <w:r w:rsidR="00BA119C">
        <w:rPr>
          <w:rFonts w:ascii="Times New Roman" w:hAnsi="Times New Roman" w:cs="Times New Roman"/>
        </w:rPr>
        <w:t>положенных на территории сельского поселения</w:t>
      </w:r>
      <w:r w:rsidRPr="00FA5D72">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FA5D72" w:rsidRDefault="005032B7" w:rsidP="008F32BC">
      <w:pPr>
        <w:ind w:firstLine="567"/>
        <w:jc w:val="both"/>
        <w:rPr>
          <w:rFonts w:ascii="Times New Roman" w:hAnsi="Times New Roman" w:cs="Times New Roman"/>
        </w:rPr>
      </w:pPr>
      <w:proofErr w:type="gramStart"/>
      <w:r w:rsidRPr="00FA5D72">
        <w:rPr>
          <w:rFonts w:ascii="Times New Roman" w:hAnsi="Times New Roman" w:cs="Times New Roman"/>
        </w:rPr>
        <w:t>- организацию систе</w:t>
      </w:r>
      <w:r w:rsidR="00BA119C">
        <w:rPr>
          <w:rFonts w:ascii="Times New Roman" w:hAnsi="Times New Roman" w:cs="Times New Roman"/>
        </w:rPr>
        <w:t xml:space="preserve">мы общественных центров сельского поселения </w:t>
      </w:r>
      <w:r w:rsidRPr="00FA5D72">
        <w:rPr>
          <w:rFonts w:ascii="Times New Roman" w:hAnsi="Times New Roman" w:cs="Times New Roman"/>
        </w:rPr>
        <w:t xml:space="preserve"> в увязке с инженерной и транспортной инфраструктурами;</w:t>
      </w:r>
      <w:proofErr w:type="gramEnd"/>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сохранение объектов культурного наследия и исторической планировки и застройки;</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1.3. Резервные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w:t>
      </w:r>
      <w:r w:rsidR="007F692A">
        <w:rPr>
          <w:rFonts w:ascii="Times New Roman" w:hAnsi="Times New Roman" w:cs="Times New Roman"/>
        </w:rPr>
        <w:t>ланирования, генпланами сельского поселения</w:t>
      </w:r>
      <w:r w:rsidRPr="00FA5D72">
        <w:rPr>
          <w:rFonts w:ascii="Times New Roman" w:hAnsi="Times New Roman" w:cs="Times New Roman"/>
        </w:rPr>
        <w:t>).</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FA5D72">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FA5D72">
        <w:rPr>
          <w:rFonts w:ascii="Times New Roman" w:hAnsi="Times New Roman" w:cs="Times New Roman"/>
        </w:rPr>
        <w:t xml:space="preserve"> жителей сельского поселения.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1.3.8. </w:t>
      </w:r>
      <w:proofErr w:type="gramStart"/>
      <w:r w:rsidRPr="00FA5D72">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FA5D72">
        <w:rPr>
          <w:rFonts w:ascii="Times New Roman" w:hAnsi="Times New Roman" w:cs="Times New Roman"/>
        </w:rPr>
        <w:t xml:space="preserve"> учетом их возможного расширения.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Селитебная территория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FA5D72" w:rsidRDefault="005032B7" w:rsidP="00B74705">
      <w:pPr>
        <w:rPr>
          <w:rFonts w:ascii="Times New Roman" w:hAnsi="Times New Roman" w:cs="Times New Roman"/>
          <w:b/>
        </w:rPr>
      </w:pPr>
      <w:r w:rsidRPr="00FA5D72">
        <w:rPr>
          <w:rFonts w:ascii="Times New Roman" w:hAnsi="Times New Roman" w:cs="Times New Roman"/>
          <w:b/>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FA5D72" w:rsidRDefault="005032B7" w:rsidP="00B74705">
      <w:pPr>
        <w:pStyle w:val="20"/>
        <w:spacing w:before="0" w:after="0"/>
        <w:ind w:firstLine="567"/>
        <w:rPr>
          <w:rFonts w:ascii="Times New Roman" w:hAnsi="Times New Roman" w:cs="Times New Roman"/>
          <w:i w:val="0"/>
          <w:sz w:val="24"/>
          <w:szCs w:val="24"/>
        </w:rPr>
      </w:pPr>
      <w:r w:rsidRPr="00FA5D72">
        <w:rPr>
          <w:rFonts w:ascii="Times New Roman" w:hAnsi="Times New Roman" w:cs="Times New Roman"/>
          <w:i w:val="0"/>
          <w:sz w:val="24"/>
          <w:szCs w:val="24"/>
        </w:rPr>
        <w:t>2.1.Типология и классификация сельских населенных пунктов</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FA5D72" w:rsidRPr="00FA5D72" w:rsidTr="000F6AB2">
        <w:tc>
          <w:tcPr>
            <w:tcW w:w="5508"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Классификация населенных пунктов по численности населения, тыс. чел.</w:t>
            </w:r>
          </w:p>
        </w:tc>
      </w:tr>
      <w:tr w:rsidR="00FA5D72" w:rsidRPr="00FA5D72" w:rsidTr="000F6AB2">
        <w:tc>
          <w:tcPr>
            <w:tcW w:w="5508"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малые</w:t>
            </w:r>
          </w:p>
        </w:tc>
      </w:tr>
      <w:tr w:rsidR="00FA5D72" w:rsidRPr="00FA5D72"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СЕЛЬСКИЕ НАСЕЛЕННЫЕ ПУНКТЫ</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1</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0,05-0,2</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0,05</w:t>
            </w:r>
          </w:p>
        </w:tc>
      </w:tr>
    </w:tbl>
    <w:p w:rsidR="005032B7" w:rsidRPr="00FA5D72" w:rsidRDefault="005032B7" w:rsidP="00B74705">
      <w:pPr>
        <w:jc w:val="center"/>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2.2. Общие требования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2.2.2. В состав жилых зон могут включаться: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среднеэтажными жилыми домами;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жилой застройки иных видов.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w:t>
      </w:r>
      <w:proofErr w:type="gramStart"/>
      <w:r w:rsidRPr="00FA5D72">
        <w:rPr>
          <w:rFonts w:ascii="Times New Roman" w:hAnsi="Times New Roman" w:cs="Times New Roman"/>
          <w:color w:val="auto"/>
        </w:rPr>
        <w:t xml:space="preserve"> .</w:t>
      </w:r>
      <w:proofErr w:type="gramEnd"/>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sidRPr="00FA5D72">
        <w:rPr>
          <w:rFonts w:ascii="Times New Roman" w:hAnsi="Times New Roman" w:cs="Times New Roman"/>
          <w:color w:val="auto"/>
        </w:rPr>
        <w:t xml:space="preserve"> 15</w:t>
      </w:r>
      <w:r w:rsidRPr="00FA5D72">
        <w:rPr>
          <w:rFonts w:ascii="Times New Roman" w:hAnsi="Times New Roman" w:cs="Times New Roman"/>
          <w:color w:val="auto"/>
        </w:rPr>
        <w:t xml:space="preserve">  "Охрана окружающей среды" настоящих нормативов.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FA5D72">
        <w:rPr>
          <w:rFonts w:ascii="Times New Roman" w:hAnsi="Times New Roman" w:cs="Times New Roman"/>
        </w:rPr>
        <w:t xml:space="preserve">4 </w:t>
      </w:r>
      <w:r w:rsidRPr="00FA5D72">
        <w:rPr>
          <w:rFonts w:ascii="Times New Roman" w:hAnsi="Times New Roman" w:cs="Times New Roman"/>
        </w:rPr>
        <w:t xml:space="preserve"> настоящих нормативов.</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FA5D72">
        <w:rPr>
          <w:rFonts w:ascii="Times New Roman" w:hAnsi="Times New Roman" w:cs="Times New Roman"/>
          <w:color w:val="auto"/>
        </w:rPr>
        <w:t>5</w:t>
      </w:r>
      <w:r w:rsidRPr="00FA5D72">
        <w:rPr>
          <w:rFonts w:ascii="Times New Roman" w:hAnsi="Times New Roman" w:cs="Times New Roman"/>
          <w:color w:val="auto"/>
        </w:rPr>
        <w:t xml:space="preserve">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Преимуществ</w:t>
      </w:r>
      <w:r w:rsidR="007F692A">
        <w:rPr>
          <w:rFonts w:ascii="Times New Roman" w:hAnsi="Times New Roman" w:cs="Times New Roman"/>
          <w:color w:val="auto"/>
        </w:rPr>
        <w:t>енным типом застройки в сельском поселении</w:t>
      </w:r>
      <w:r w:rsidRPr="00FA5D72">
        <w:rPr>
          <w:rFonts w:ascii="Times New Roman" w:hAnsi="Times New Roman" w:cs="Times New Roman"/>
          <w:color w:val="auto"/>
        </w:rPr>
        <w:t xml:space="preserve"> являются жилые дома усадебного типа (одноквартирные и двухквартирные сблокированные).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2.2.12. Предельные размеры земельных участков для индивидуального жилищного строительства и личного</w:t>
      </w:r>
      <w:r w:rsidR="007F692A">
        <w:rPr>
          <w:rFonts w:ascii="Times New Roman" w:hAnsi="Times New Roman" w:cs="Times New Roman"/>
          <w:color w:val="auto"/>
        </w:rPr>
        <w:t xml:space="preserve"> подсобного хозяйства в сельском  поселении </w:t>
      </w:r>
      <w:r w:rsidRPr="00FA5D72">
        <w:rPr>
          <w:rFonts w:ascii="Times New Roman" w:hAnsi="Times New Roman" w:cs="Times New Roman"/>
          <w:color w:val="auto"/>
        </w:rPr>
        <w:t xml:space="preserve"> устанавливаются органами местного самоуправления.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FA5D72" w:rsidRDefault="000F6AB2"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2.3. Предварительные параметры жилой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A5D72">
        <w:rPr>
          <w:rFonts w:ascii="Times New Roman" w:hAnsi="Times New Roman" w:cs="Times New Roman"/>
          <w:b/>
        </w:rPr>
        <w:t xml:space="preserve">, </w:t>
      </w:r>
      <w:r w:rsidRPr="00FA5D72">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FA5D72" w:rsidRDefault="005032B7" w:rsidP="00B74705">
      <w:pPr>
        <w:pStyle w:val="Default"/>
        <w:rPr>
          <w:rFonts w:ascii="Times New Roman" w:hAnsi="Times New Roman" w:cs="Times New Roman"/>
          <w:color w:val="auto"/>
        </w:rPr>
      </w:pP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082"/>
        <w:gridCol w:w="2082"/>
        <w:gridCol w:w="2082"/>
        <w:gridCol w:w="2082"/>
      </w:tblGrid>
      <w:tr w:rsidR="00FA5D72" w:rsidRPr="00FA5D72" w:rsidTr="005032B7">
        <w:trPr>
          <w:trHeight w:val="863"/>
        </w:trPr>
        <w:tc>
          <w:tcPr>
            <w:tcW w:w="1004"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минимальной обеспеченности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Отчет по годам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Расчетные периоды по годам </w:t>
            </w:r>
          </w:p>
        </w:tc>
      </w:tr>
      <w:tr w:rsidR="00FA5D72" w:rsidRPr="00FA5D72" w:rsidTr="005032B7">
        <w:trPr>
          <w:trHeight w:val="220"/>
        </w:trPr>
        <w:tc>
          <w:tcPr>
            <w:tcW w:w="1004" w:type="pct"/>
            <w:vMerge/>
          </w:tcPr>
          <w:p w:rsidR="005032B7" w:rsidRPr="00FA5D72" w:rsidRDefault="005032B7" w:rsidP="00B74705">
            <w:pPr>
              <w:pStyle w:val="Default"/>
              <w:rPr>
                <w:rFonts w:ascii="Times New Roman" w:hAnsi="Times New Roman" w:cs="Times New Roman"/>
                <w:color w:val="auto"/>
              </w:rPr>
            </w:pP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2001</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2006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2010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2020 </w:t>
            </w:r>
          </w:p>
        </w:tc>
      </w:tr>
      <w:tr w:rsidR="00FA5D72" w:rsidRPr="00FA5D72" w:rsidTr="005032B7">
        <w:trPr>
          <w:trHeight w:val="758"/>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Минимальная обеспеченность общей площадью жилых помещений, </w:t>
            </w:r>
          </w:p>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24,1 </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городской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17,5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19,7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23,2 </w:t>
            </w:r>
          </w:p>
        </w:tc>
      </w:tr>
      <w:tr w:rsidR="00FA5D72" w:rsidRPr="00FA5D72" w:rsidTr="005032B7">
        <w:trPr>
          <w:trHeight w:val="489"/>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из них государственное и муниципальное жилье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18</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в сельской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18,9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21,1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25,6 </w:t>
            </w:r>
          </w:p>
        </w:tc>
      </w:tr>
    </w:tbl>
    <w:p w:rsidR="005032B7" w:rsidRPr="00FA5D72" w:rsidRDefault="005032B7" w:rsidP="00B74705">
      <w:pPr>
        <w:pStyle w:val="Default"/>
        <w:ind w:firstLine="708"/>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5032B7" w:rsidRPr="00FA5D72" w:rsidRDefault="005032B7" w:rsidP="00B74705">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FA5D72" w:rsidRDefault="005032B7" w:rsidP="00B74705">
      <w:pPr>
        <w:ind w:firstLine="567"/>
        <w:rPr>
          <w:rFonts w:ascii="Times New Roman" w:hAnsi="Times New Roman" w:cs="Times New Roman"/>
          <w:sz w:val="20"/>
          <w:szCs w:val="20"/>
        </w:rPr>
      </w:pPr>
      <w:r w:rsidRPr="00FA5D7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2.3.3. муниципальное жилье – 16м2;</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2.3.4. общежитие (не менее) – 6 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0F6AB2" w:rsidRPr="00FA5D72" w:rsidRDefault="005032B7" w:rsidP="00B74705">
      <w:pPr>
        <w:ind w:firstLine="567"/>
        <w:rPr>
          <w:rFonts w:ascii="Times New Roman" w:hAnsi="Times New Roman" w:cs="Times New Roman"/>
        </w:rPr>
      </w:pPr>
      <w:r w:rsidRPr="00FA5D72">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2.3.5. Предварительное определение потребности в территории жилых зон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а на 1 тыс. чел.):</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среднеэтажными жилыми домами (4-5 этажей) – </w:t>
      </w:r>
      <w:r w:rsidR="005032B7" w:rsidRPr="00FA5D72">
        <w:rPr>
          <w:b/>
        </w:rPr>
        <w:t xml:space="preserve">8 га </w:t>
      </w:r>
      <w:r w:rsidR="005032B7" w:rsidRPr="00FA5D72">
        <w:t>при застройке без земельных участков</w:t>
      </w:r>
      <w:r w:rsidR="005032B7" w:rsidRPr="00FA5D72">
        <w:rPr>
          <w:b/>
        </w:rPr>
        <w:t>;</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A5D72">
          <w:rPr>
            <w:b/>
          </w:rPr>
          <w:t>10 га</w:t>
        </w:r>
      </w:smartTag>
      <w:r w:rsidR="005032B7" w:rsidRPr="00FA5D72">
        <w:rPr>
          <w:b/>
        </w:rPr>
        <w:t>;</w:t>
      </w:r>
    </w:p>
    <w:p w:rsidR="005032B7" w:rsidRPr="00FA5D72" w:rsidRDefault="000F6AB2" w:rsidP="00B74705">
      <w:pPr>
        <w:pStyle w:val="2"/>
        <w:numPr>
          <w:ilvl w:val="0"/>
          <w:numId w:val="0"/>
        </w:numPr>
        <w:ind w:left="786"/>
        <w:rPr>
          <w:b/>
          <w:spacing w:val="-6"/>
        </w:rPr>
      </w:pPr>
      <w:r w:rsidRPr="00FA5D72">
        <w:t>-</w:t>
      </w:r>
      <w:r w:rsidR="005032B7" w:rsidRPr="00FA5D72">
        <w:t>зоны застройки объектами индивидуального жилищного строительства</w:t>
      </w:r>
      <w:r w:rsidR="005032B7" w:rsidRPr="00FA5D72">
        <w:rPr>
          <w:spacing w:val="-6"/>
        </w:rPr>
        <w:t xml:space="preserve"> с земельным участком (от 400 до 600 м</w:t>
      </w:r>
      <w:proofErr w:type="gramStart"/>
      <w:r w:rsidR="005032B7" w:rsidRPr="00FA5D72">
        <w:rPr>
          <w:spacing w:val="-6"/>
        </w:rPr>
        <w:t>2</w:t>
      </w:r>
      <w:proofErr w:type="gramEnd"/>
      <w:r w:rsidR="005032B7" w:rsidRPr="00FA5D72">
        <w:rPr>
          <w:spacing w:val="-6"/>
        </w:rPr>
        <w:t xml:space="preserve">) – </w:t>
      </w:r>
      <w:smartTag w:uri="urn:schemas-microsoft-com:office:smarttags" w:element="metricconverter">
        <w:smartTagPr>
          <w:attr w:name="ProductID" w:val="25 га"/>
        </w:smartTagPr>
        <w:r w:rsidR="005032B7" w:rsidRPr="00FA5D72">
          <w:rPr>
            <w:b/>
            <w:spacing w:val="-6"/>
          </w:rPr>
          <w:t>25 га</w:t>
        </w:r>
      </w:smartTag>
      <w:r w:rsidR="005032B7" w:rsidRPr="00FA5D72">
        <w:rPr>
          <w:b/>
          <w:spacing w:val="-6"/>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8"/>
        </w:rPr>
        <w:t>с земельным участком (от 600 до 1200 м</w:t>
      </w:r>
      <w:proofErr w:type="gramStart"/>
      <w:r w:rsidR="005032B7" w:rsidRPr="00FA5D72">
        <w:rPr>
          <w:spacing w:val="-8"/>
        </w:rPr>
        <w:t>2</w:t>
      </w:r>
      <w:proofErr w:type="gramEnd"/>
      <w:r w:rsidR="005032B7" w:rsidRPr="00FA5D72">
        <w:rPr>
          <w:spacing w:val="-8"/>
        </w:rPr>
        <w:t xml:space="preserve">) – </w:t>
      </w:r>
      <w:smartTag w:uri="urn:schemas-microsoft-com:office:smarttags" w:element="metricconverter">
        <w:smartTagPr>
          <w:attr w:name="ProductID" w:val="50 га"/>
        </w:smartTagPr>
        <w:r w:rsidR="005032B7" w:rsidRPr="00FA5D72">
          <w:rPr>
            <w:b/>
            <w:spacing w:val="-8"/>
          </w:rPr>
          <w:t>50 га</w:t>
        </w:r>
      </w:smartTag>
      <w:r w:rsidR="005032B7" w:rsidRPr="00FA5D72">
        <w:rPr>
          <w:b/>
          <w:spacing w:val="-8"/>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8"/>
        </w:rPr>
        <w:t xml:space="preserve">с земельным участком </w:t>
      </w:r>
      <w:proofErr w:type="gramStart"/>
      <w:r w:rsidR="005032B7" w:rsidRPr="00FA5D72">
        <w:rPr>
          <w:spacing w:val="-8"/>
        </w:rPr>
        <w:t xml:space="preserve">( </w:t>
      </w:r>
      <w:proofErr w:type="gramEnd"/>
      <w:r w:rsidR="005032B7" w:rsidRPr="00FA5D72">
        <w:rPr>
          <w:spacing w:val="-8"/>
        </w:rPr>
        <w:t xml:space="preserve">от 1200 м2 и более) – </w:t>
      </w:r>
      <w:smartTag w:uri="urn:schemas-microsoft-com:office:smarttags" w:element="metricconverter">
        <w:smartTagPr>
          <w:attr w:name="ProductID" w:val="70 га"/>
        </w:smartTagPr>
        <w:r w:rsidR="005032B7" w:rsidRPr="00FA5D72">
          <w:rPr>
            <w:b/>
            <w:spacing w:val="-8"/>
          </w:rPr>
          <w:t>70 га</w:t>
        </w:r>
      </w:smartTag>
      <w:r w:rsidR="005032B7" w:rsidRPr="00FA5D72">
        <w:rPr>
          <w:b/>
          <w:spacing w:val="-8"/>
        </w:rPr>
        <w:t xml:space="preserve">. </w:t>
      </w: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FA5D72">
        <w:rPr>
          <w:rFonts w:ascii="Times New Roman" w:hAnsi="Times New Roman" w:cs="Times New Roman"/>
          <w:b w:val="0"/>
          <w:i w:val="0"/>
          <w:sz w:val="24"/>
          <w:szCs w:val="24"/>
        </w:rPr>
        <w:t>.</w:t>
      </w:r>
      <w:proofErr w:type="gramEnd"/>
      <w:r w:rsidRPr="00FA5D72">
        <w:rPr>
          <w:rFonts w:ascii="Times New Roman" w:hAnsi="Times New Roman" w:cs="Times New Roman"/>
          <w:b w:val="0"/>
          <w:i w:val="0"/>
          <w:sz w:val="24"/>
          <w:szCs w:val="24"/>
        </w:rPr>
        <w:t xml:space="preserve"> </w:t>
      </w:r>
      <w:proofErr w:type="gramStart"/>
      <w:r w:rsidRPr="00FA5D72">
        <w:rPr>
          <w:rFonts w:ascii="Times New Roman" w:hAnsi="Times New Roman" w:cs="Times New Roman"/>
          <w:b w:val="0"/>
          <w:i w:val="0"/>
          <w:sz w:val="24"/>
          <w:szCs w:val="24"/>
        </w:rPr>
        <w:t>г</w:t>
      </w:r>
      <w:proofErr w:type="gramEnd"/>
      <w:r w:rsidRPr="00FA5D72">
        <w:rPr>
          <w:rFonts w:ascii="Times New Roman" w:hAnsi="Times New Roman" w:cs="Times New Roman"/>
          <w:b w:val="0"/>
          <w:i w:val="0"/>
          <w:sz w:val="24"/>
          <w:szCs w:val="24"/>
        </w:rPr>
        <w:t>а на 1 дом, квартиру):</w:t>
      </w:r>
    </w:p>
    <w:p w:rsidR="000F6AB2" w:rsidRPr="00FA5D72" w:rsidRDefault="000F6AB2" w:rsidP="00B74705">
      <w:pPr>
        <w:rPr>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 xml:space="preserve">Таблица 3 </w:t>
      </w:r>
    </w:p>
    <w:tbl>
      <w:tblPr>
        <w:tblW w:w="5000" w:type="pct"/>
        <w:tblLook w:val="0000"/>
      </w:tblPr>
      <w:tblGrid>
        <w:gridCol w:w="4256"/>
        <w:gridCol w:w="3053"/>
        <w:gridCol w:w="3112"/>
      </w:tblGrid>
      <w:tr w:rsidR="00FA5D72" w:rsidRPr="00FA5D72"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Площадь земельного участка, м</w:t>
            </w:r>
            <w:proofErr w:type="gramStart"/>
            <w:r w:rsidRPr="00FA5D72">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Показатель, </w:t>
            </w:r>
            <w:proofErr w:type="gramStart"/>
            <w:r w:rsidRPr="00FA5D72">
              <w:rPr>
                <w:rFonts w:ascii="Times New Roman" w:hAnsi="Times New Roman" w:cs="Times New Roman"/>
              </w:rPr>
              <w:t>га</w:t>
            </w:r>
            <w:proofErr w:type="gramEnd"/>
          </w:p>
        </w:tc>
      </w:tr>
      <w:tr w:rsidR="00FA5D72" w:rsidRPr="00FA5D72" w:rsidTr="000F6AB2">
        <w:trPr>
          <w:trHeight w:hRule="exact" w:val="301"/>
        </w:trPr>
        <w:tc>
          <w:tcPr>
            <w:tcW w:w="2042" w:type="pct"/>
            <w:vMerge w:val="restart"/>
            <w:tcBorders>
              <w:top w:val="single" w:sz="4" w:space="0" w:color="000000"/>
              <w:left w:val="single" w:sz="4" w:space="0" w:color="000000"/>
            </w:tcBorders>
          </w:tcPr>
          <w:p w:rsidR="000F6AB2" w:rsidRPr="00FA5D72" w:rsidRDefault="000F6AB2" w:rsidP="00B74705">
            <w:pPr>
              <w:snapToGrid w:val="0"/>
              <w:rPr>
                <w:rFonts w:ascii="Times New Roman" w:hAnsi="Times New Roman" w:cs="Times New Roman"/>
              </w:rPr>
            </w:pPr>
            <w:r w:rsidRPr="00FA5D72">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0,25-0,27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0,21-0,23</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0,17-0,20</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0,12-0,15</w:t>
            </w:r>
          </w:p>
        </w:tc>
      </w:tr>
      <w:tr w:rsidR="00FA5D72" w:rsidRPr="00FA5D72" w:rsidTr="000F6AB2">
        <w:trPr>
          <w:trHeight w:hRule="exact" w:val="301"/>
        </w:trPr>
        <w:tc>
          <w:tcPr>
            <w:tcW w:w="2042" w:type="pct"/>
            <w:vMerge/>
            <w:tcBorders>
              <w:left w:val="single" w:sz="4" w:space="0" w:color="000000"/>
              <w:bottom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0,08-0,12</w:t>
            </w:r>
          </w:p>
        </w:tc>
      </w:tr>
      <w:tr w:rsidR="00FA5D72" w:rsidRPr="00FA5D72"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0,04-0,06</w:t>
            </w:r>
          </w:p>
        </w:tc>
      </w:tr>
      <w:tr w:rsidR="00FA5D72" w:rsidRPr="00FA5D72"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0,03-0,04</w:t>
            </w:r>
          </w:p>
        </w:tc>
      </w:tr>
      <w:tr w:rsidR="005032B7" w:rsidRPr="00FA5D72"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0,02-0,03</w:t>
            </w:r>
          </w:p>
        </w:tc>
      </w:tr>
    </w:tbl>
    <w:p w:rsidR="000F6AB2" w:rsidRPr="00FA5D72" w:rsidRDefault="000F6AB2" w:rsidP="00B74705">
      <w:pPr>
        <w:pStyle w:val="a4"/>
        <w:spacing w:after="0"/>
        <w:rPr>
          <w:u w:val="single"/>
        </w:rPr>
      </w:pPr>
    </w:p>
    <w:p w:rsidR="005032B7" w:rsidRPr="00FA5D72" w:rsidRDefault="005032B7" w:rsidP="00B74705">
      <w:pPr>
        <w:pStyle w:val="a4"/>
        <w:spacing w:after="0"/>
      </w:pPr>
      <w:r w:rsidRPr="00FA5D72">
        <w:rPr>
          <w:sz w:val="20"/>
          <w:szCs w:val="20"/>
          <w:u w:val="single"/>
        </w:rPr>
        <w:t>Примечание:</w:t>
      </w:r>
      <w:r w:rsidRPr="00FA5D72">
        <w:rPr>
          <w:sz w:val="20"/>
          <w:szCs w:val="20"/>
        </w:rPr>
        <w:t xml:space="preserve"> Нижний предел принимается для крупных и больших поселений, верхний – для средних и малых</w:t>
      </w:r>
      <w:r w:rsidRPr="00FA5D72">
        <w:t>.</w:t>
      </w:r>
    </w:p>
    <w:p w:rsidR="000F6AB2" w:rsidRPr="00FA5D72" w:rsidRDefault="000F6AB2" w:rsidP="00B74705">
      <w:pPr>
        <w:pStyle w:val="a4"/>
        <w:spacing w:after="0"/>
      </w:pPr>
    </w:p>
    <w:p w:rsidR="000F6AB2" w:rsidRPr="00FA5D72" w:rsidRDefault="000F6AB2" w:rsidP="00B74705">
      <w:pPr>
        <w:pStyle w:val="a4"/>
        <w:spacing w:after="0"/>
      </w:pP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2.3.7. Предельные размеры земельных участков для ведения:</w:t>
      </w:r>
    </w:p>
    <w:p w:rsidR="000F6AB2" w:rsidRPr="00FA5D72" w:rsidRDefault="000F6AB2" w:rsidP="00B74705">
      <w:pPr>
        <w:rPr>
          <w:rFonts w:ascii="Times New Roman" w:hAnsi="Times New Roman" w:cs="Times New Roman"/>
          <w:lang w:eastAsia="ar-SA"/>
        </w:rPr>
      </w:pPr>
    </w:p>
    <w:p w:rsidR="000F6AB2" w:rsidRPr="00FA5D72" w:rsidRDefault="000F6AB2" w:rsidP="00B74705">
      <w:pPr>
        <w:rPr>
          <w:rFonts w:ascii="Times New Roman" w:hAnsi="Times New Roman" w:cs="Times New Roman"/>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FA5D72" w:rsidRPr="00FA5D7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FA5D72" w:rsidRPr="00FA5D7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5032B7">
        <w:tc>
          <w:tcPr>
            <w:tcW w:w="5500"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50,0</w:t>
            </w:r>
          </w:p>
        </w:tc>
      </w:tr>
    </w:tbl>
    <w:p w:rsidR="005032B7" w:rsidRPr="00FA5D72" w:rsidRDefault="000F3353" w:rsidP="00B74705">
      <w:pPr>
        <w:pStyle w:val="a"/>
        <w:numPr>
          <w:ilvl w:val="0"/>
          <w:numId w:val="0"/>
        </w:numPr>
        <w:suppressAutoHyphens/>
        <w:ind w:left="360"/>
        <w:contextualSpacing w:val="0"/>
        <w:rPr>
          <w:rFonts w:ascii="Times New Roman" w:hAnsi="Times New Roman" w:cs="Times New Roman"/>
        </w:rPr>
      </w:pPr>
      <w:r w:rsidRPr="00FA5D72">
        <w:rPr>
          <w:rFonts w:ascii="Times New Roman" w:hAnsi="Times New Roman" w:cs="Times New Roman"/>
        </w:rPr>
        <w:t>*</w:t>
      </w:r>
      <w:r w:rsidR="005032B7" w:rsidRPr="00FA5D72">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FA5D72">
          <w:rPr>
            <w:rFonts w:ascii="Times New Roman" w:hAnsi="Times New Roman" w:cs="Times New Roman"/>
          </w:rPr>
          <w:t>2 га</w:t>
        </w:r>
      </w:smartTag>
      <w:r w:rsidR="005032B7" w:rsidRPr="00FA5D72">
        <w:rPr>
          <w:rFonts w:ascii="Times New Roman" w:hAnsi="Times New Roman" w:cs="Times New Roman"/>
        </w:rPr>
        <w:t>.</w:t>
      </w:r>
    </w:p>
    <w:p w:rsidR="000F3353"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r>
    </w:p>
    <w:p w:rsidR="005032B7" w:rsidRPr="00FA5D72" w:rsidRDefault="005032B7" w:rsidP="00B74705">
      <w:pPr>
        <w:pStyle w:val="20"/>
        <w:spacing w:before="0" w:after="0"/>
        <w:ind w:firstLine="360"/>
        <w:rPr>
          <w:rFonts w:ascii="Times New Roman" w:hAnsi="Times New Roman" w:cs="Times New Roman"/>
          <w:b w:val="0"/>
          <w:i w:val="0"/>
          <w:sz w:val="24"/>
          <w:szCs w:val="24"/>
        </w:rPr>
      </w:pPr>
      <w:r w:rsidRPr="00FA5D72">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FA5D72" w:rsidRPr="00FA5D72" w:rsidTr="005032B7">
        <w:tc>
          <w:tcPr>
            <w:tcW w:w="5070" w:type="dxa"/>
            <w:vMerge w:val="restart"/>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Типы застройки</w:t>
            </w:r>
          </w:p>
        </w:tc>
        <w:tc>
          <w:tcPr>
            <w:tcW w:w="3402" w:type="dxa"/>
            <w:gridSpan w:val="2"/>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плотности застройки</w:t>
            </w:r>
          </w:p>
        </w:tc>
        <w:tc>
          <w:tcPr>
            <w:tcW w:w="1842" w:type="dxa"/>
            <w:vMerge w:val="restart"/>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застройки</w:t>
            </w:r>
          </w:p>
        </w:tc>
      </w:tr>
      <w:tr w:rsidR="00FA5D72" w:rsidRPr="00FA5D72" w:rsidTr="005032B7">
        <w:tc>
          <w:tcPr>
            <w:tcW w:w="5070" w:type="dxa"/>
            <w:vMerge/>
          </w:tcPr>
          <w:p w:rsidR="005032B7" w:rsidRPr="00FA5D72" w:rsidRDefault="005032B7" w:rsidP="00B74705">
            <w:pPr>
              <w:jc w:val="both"/>
              <w:rPr>
                <w:rFonts w:ascii="Times New Roman" w:hAnsi="Times New Roman" w:cs="Times New Roman"/>
              </w:rPr>
            </w:pP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«брутто»</w:t>
            </w: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«нетто»</w:t>
            </w:r>
          </w:p>
        </w:tc>
        <w:tc>
          <w:tcPr>
            <w:tcW w:w="1842" w:type="dxa"/>
            <w:vMerge/>
          </w:tcPr>
          <w:p w:rsidR="005032B7" w:rsidRPr="00FA5D72" w:rsidRDefault="005032B7" w:rsidP="00B74705">
            <w:pPr>
              <w:jc w:val="center"/>
              <w:rPr>
                <w:rFonts w:ascii="Times New Roman" w:hAnsi="Times New Roman" w:cs="Times New Roman"/>
              </w:rPr>
            </w:pPr>
          </w:p>
        </w:tc>
      </w:tr>
      <w:tr w:rsidR="00FA5D72" w:rsidRPr="00FA5D72" w:rsidTr="005032B7">
        <w:tc>
          <w:tcPr>
            <w:tcW w:w="5070" w:type="dxa"/>
            <w:vAlign w:val="center"/>
          </w:tcPr>
          <w:p w:rsidR="005032B7" w:rsidRPr="00FA5D72" w:rsidRDefault="005032B7" w:rsidP="00B74705">
            <w:pPr>
              <w:rPr>
                <w:rFonts w:ascii="Times New Roman" w:hAnsi="Times New Roman" w:cs="Times New Roman"/>
              </w:rPr>
            </w:pPr>
            <w:r w:rsidRPr="00FA5D72">
              <w:rPr>
                <w:rFonts w:ascii="Times New Roman" w:hAnsi="Times New Roman" w:cs="Times New Roman"/>
              </w:rPr>
              <w:t>многоквартирная среднеэтажная застройка (4-5 этажей)</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0,70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0,90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0,45</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0,50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блокированная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0,60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0,80</w:t>
            </w:r>
          </w:p>
        </w:tc>
        <w:tc>
          <w:tcPr>
            <w:tcW w:w="1842" w:type="dxa"/>
            <w:tcBorders>
              <w:bottom w:val="single" w:sz="4" w:space="0" w:color="auto"/>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070" w:type="dxa"/>
            <w:tcBorders>
              <w:bottom w:val="nil"/>
            </w:tcBorders>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p w:rsidR="005032B7" w:rsidRPr="00FA5D72" w:rsidRDefault="005032B7" w:rsidP="00B74705">
            <w:pPr>
              <w:jc w:val="center"/>
              <w:rPr>
                <w:rFonts w:ascii="Times New Roman" w:hAnsi="Times New Roman" w:cs="Times New Roman"/>
              </w:rPr>
            </w:pP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FA5D72" w:rsidRDefault="005032B7" w:rsidP="00B74705">
            <w:pPr>
              <w:rPr>
                <w:rFonts w:ascii="Times New Roman" w:hAnsi="Times New Roman" w:cs="Times New Roman"/>
              </w:rPr>
            </w:pPr>
          </w:p>
          <w:p w:rsidR="005032B7" w:rsidRPr="00FA5D72" w:rsidRDefault="005032B7" w:rsidP="00B74705">
            <w:pPr>
              <w:jc w:val="center"/>
              <w:rPr>
                <w:rFonts w:ascii="Times New Roman" w:hAnsi="Times New Roman" w:cs="Times New Roman"/>
              </w:rPr>
            </w:pP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400-600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0,10</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0,15</w:t>
            </w:r>
          </w:p>
        </w:tc>
        <w:tc>
          <w:tcPr>
            <w:tcW w:w="1842" w:type="dxa"/>
            <w:tcBorders>
              <w:top w:val="single" w:sz="4" w:space="0" w:color="auto"/>
            </w:tcBorders>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600-1500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0,05</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0,08</w:t>
            </w:r>
          </w:p>
        </w:tc>
        <w:tc>
          <w:tcPr>
            <w:tcW w:w="1842"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 xml:space="preserve">более </w:t>
            </w:r>
            <w:smartTag w:uri="urn:schemas-microsoft-com:office:smarttags" w:element="metricconverter">
              <w:smartTagPr>
                <w:attr w:name="ProductID" w:val="1500 м2"/>
              </w:smartTagPr>
              <w:r w:rsidRPr="00FA5D72">
                <w:rPr>
                  <w:rFonts w:ascii="Times New Roman" w:hAnsi="Times New Roman" w:cs="Times New Roman"/>
                </w:rPr>
                <w:t>1500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0,04</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0,06</w:t>
            </w:r>
          </w:p>
        </w:tc>
        <w:tc>
          <w:tcPr>
            <w:tcW w:w="1842" w:type="dxa"/>
          </w:tcPr>
          <w:p w:rsidR="005032B7" w:rsidRPr="00FA5D72" w:rsidRDefault="005032B7" w:rsidP="00B74705">
            <w:pPr>
              <w:jc w:val="center"/>
              <w:rPr>
                <w:rFonts w:ascii="Times New Roman" w:hAnsi="Times New Roman" w:cs="Times New Roman"/>
              </w:rPr>
            </w:pPr>
          </w:p>
        </w:tc>
      </w:tr>
    </w:tbl>
    <w:p w:rsidR="005032B7" w:rsidRPr="00FA5D72" w:rsidRDefault="005032B7" w:rsidP="00B74705">
      <w:pPr>
        <w:pStyle w:val="a7"/>
        <w:rPr>
          <w:b w:val="0"/>
        </w:rPr>
      </w:pPr>
      <w:r w:rsidRPr="00FA5D72">
        <w:rPr>
          <w:b w:val="0"/>
        </w:rPr>
        <w:t>Примечание:</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FA5D72">
        <w:rPr>
          <w:rFonts w:ascii="Times New Roman" w:hAnsi="Times New Roman" w:cs="Times New Roman"/>
          <w:sz w:val="20"/>
          <w:szCs w:val="20"/>
        </w:rPr>
        <w:t>, %;</w:t>
      </w:r>
      <w:proofErr w:type="gramEnd"/>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FA5D72">
        <w:rPr>
          <w:rFonts w:ascii="Times New Roman" w:hAnsi="Times New Roman" w:cs="Times New Roman"/>
          <w:sz w:val="20"/>
          <w:szCs w:val="20"/>
          <w:vertAlign w:val="superscript"/>
        </w:rPr>
        <w:t>2</w:t>
      </w:r>
      <w:proofErr w:type="gramEnd"/>
      <w:r w:rsidRPr="00FA5D72">
        <w:rPr>
          <w:rFonts w:ascii="Times New Roman" w:hAnsi="Times New Roman" w:cs="Times New Roman"/>
          <w:sz w:val="20"/>
          <w:szCs w:val="20"/>
        </w:rPr>
        <w:t>/га;</w:t>
      </w:r>
    </w:p>
    <w:p w:rsidR="005032B7" w:rsidRPr="00FA5D72" w:rsidRDefault="005032B7" w:rsidP="00B74705">
      <w:pPr>
        <w:ind w:firstLine="709"/>
        <w:rPr>
          <w:rFonts w:ascii="Times New Roman" w:hAnsi="Times New Roman" w:cs="Times New Roman"/>
          <w:sz w:val="20"/>
          <w:szCs w:val="20"/>
        </w:rPr>
      </w:pPr>
      <w:r w:rsidRPr="00FA5D72">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FA5D72" w:rsidRDefault="005032B7" w:rsidP="00B74705">
      <w:pPr>
        <w:ind w:firstLine="709"/>
        <w:rPr>
          <w:rFonts w:ascii="Times New Roman" w:hAnsi="Times New Roman" w:cs="Times New Roman"/>
        </w:rPr>
      </w:pPr>
    </w:p>
    <w:p w:rsidR="005032B7" w:rsidRPr="00FA5D72" w:rsidRDefault="005032B7" w:rsidP="00B74705">
      <w:pPr>
        <w:pStyle w:val="22"/>
        <w:ind w:left="0" w:firstLine="567"/>
        <w:rPr>
          <w:rFonts w:ascii="Times New Roman" w:hAnsi="Times New Roman" w:cs="Times New Roman"/>
        </w:rPr>
      </w:pPr>
      <w:r w:rsidRPr="00FA5D72">
        <w:rPr>
          <w:rFonts w:ascii="Times New Roman" w:hAnsi="Times New Roman" w:cs="Times New Roman"/>
        </w:rPr>
        <w:t>2.3.9. Расчетная плотность населения на территории жилых зон сел</w:t>
      </w:r>
      <w:r w:rsidR="000F3353" w:rsidRPr="00FA5D72">
        <w:rPr>
          <w:rFonts w:ascii="Times New Roman" w:hAnsi="Times New Roman" w:cs="Times New Roman"/>
        </w:rPr>
        <w:t xml:space="preserve">ьского населенного </w:t>
      </w:r>
      <w:r w:rsidRPr="00FA5D72">
        <w:rPr>
          <w:rFonts w:ascii="Times New Roman" w:hAnsi="Times New Roman" w:cs="Times New Roman"/>
        </w:rPr>
        <w:t>пункта</w:t>
      </w:r>
    </w:p>
    <w:p w:rsidR="005032B7" w:rsidRPr="00FA5D72" w:rsidRDefault="005032B7" w:rsidP="00B74705">
      <w:pPr>
        <w:pStyle w:val="22"/>
        <w:jc w:val="right"/>
        <w:rPr>
          <w:rFonts w:ascii="Times New Roman" w:hAnsi="Times New Roman" w:cs="Times New Roman"/>
        </w:rPr>
      </w:pPr>
      <w:r w:rsidRPr="00FA5D72">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FA5D72" w:rsidRPr="00FA5D72"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Плотность населения, чел/</w:t>
            </w:r>
            <w:proofErr w:type="gramStart"/>
            <w:r w:rsidRPr="00FA5D72">
              <w:rPr>
                <w:rFonts w:ascii="Times New Roman" w:hAnsi="Times New Roman" w:cs="Times New Roman"/>
              </w:rPr>
              <w:t>га</w:t>
            </w:r>
            <w:proofErr w:type="gramEnd"/>
            <w:r w:rsidRPr="00FA5D72">
              <w:rPr>
                <w:rFonts w:ascii="Times New Roman" w:hAnsi="Times New Roman" w:cs="Times New Roman"/>
              </w:rPr>
              <w:t>, при среднем размере семьи, чел.</w:t>
            </w:r>
          </w:p>
        </w:tc>
      </w:tr>
      <w:tr w:rsidR="00FA5D72" w:rsidRPr="00FA5D72"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FA5D72">
              <w:rPr>
                <w:rFonts w:ascii="Times New Roman" w:hAnsi="Times New Roman" w:cs="Times New Roman"/>
              </w:rPr>
              <w:t>2</w:t>
            </w:r>
            <w:proofErr w:type="gramEnd"/>
          </w:p>
          <w:p w:rsidR="005032B7" w:rsidRPr="00FA5D72"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48</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54</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spacing w:val="-6"/>
              </w:rPr>
            </w:pPr>
            <w:r w:rsidRPr="00FA5D72">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30"/>
        <w:spacing w:before="0"/>
        <w:ind w:firstLine="708"/>
        <w:rPr>
          <w:rFonts w:ascii="Times New Roman" w:hAnsi="Times New Roman" w:cs="Times New Roman"/>
          <w:b w:val="0"/>
          <w:color w:val="auto"/>
        </w:rPr>
      </w:pPr>
      <w:r w:rsidRPr="00FA5D72">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FA5D72" w:rsidRDefault="000F3353" w:rsidP="00B74705"/>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FA5D72" w:rsidRPr="00FA5D72"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от красной линии (не менее)</w:t>
            </w:r>
          </w:p>
        </w:tc>
      </w:tr>
      <w:tr w:rsidR="00FA5D72" w:rsidRPr="00FA5D72"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проездов</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усадебного, </w:t>
            </w:r>
            <w:proofErr w:type="gramStart"/>
            <w:r w:rsidRPr="00FA5D72">
              <w:rPr>
                <w:rFonts w:ascii="Times New Roman" w:hAnsi="Times New Roman" w:cs="Times New Roman"/>
              </w:rPr>
              <w:t>одно-двухквартирного</w:t>
            </w:r>
            <w:proofErr w:type="gramEnd"/>
            <w:r w:rsidRPr="00FA5D72">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2.3.11. Расстояние между жилыми домами* </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FA5D72" w:rsidRPr="00FA5D72" w:rsidTr="005032B7">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Высота дома </w:t>
            </w:r>
          </w:p>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между длинными сторонами зданий (не менее), </w:t>
            </w:r>
            <w:proofErr w:type="gramStart"/>
            <w:r w:rsidRPr="00FA5D72">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и торцами зданий с окнами из жилых комнат</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 xml:space="preserve"> (не менее),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w:t>
            </w:r>
          </w:p>
        </w:tc>
      </w:tr>
      <w:tr w:rsidR="00FA5D72" w:rsidRPr="00FA5D72"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rPr>
                <w:rFonts w:ascii="Times New Roman" w:hAnsi="Times New Roman" w:cs="Times New Roman"/>
              </w:rPr>
            </w:pPr>
          </w:p>
        </w:tc>
      </w:tr>
    </w:tbl>
    <w:p w:rsidR="005032B7" w:rsidRPr="00FA5D72" w:rsidRDefault="005032B7" w:rsidP="00B74705">
      <w:pPr>
        <w:pStyle w:val="a4"/>
        <w:spacing w:after="0"/>
      </w:pPr>
      <w:r w:rsidRPr="00FA5D72">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A5D72">
        <w:t>.</w:t>
      </w:r>
    </w:p>
    <w:p w:rsidR="000F3353" w:rsidRPr="00FA5D72" w:rsidRDefault="000F3353" w:rsidP="00B74705">
      <w:pPr>
        <w:pStyle w:val="a4"/>
        <w:spacing w:after="0"/>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A5D72">
          <w:rPr>
            <w:rFonts w:ascii="Times New Roman" w:hAnsi="Times New Roman" w:cs="Times New Roman"/>
          </w:rPr>
          <w:t>6 м</w:t>
        </w:r>
      </w:smartTag>
      <w:r w:rsidRPr="00FA5D72">
        <w:rPr>
          <w:rFonts w:ascii="Times New Roman" w:hAnsi="Times New Roman" w:cs="Times New Roman"/>
        </w:rPr>
        <w:t>.</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9. </w:t>
      </w: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FA5D72" w:rsidRPr="00FA5D72" w:rsidTr="005032B7">
        <w:trPr>
          <w:trHeight w:val="489"/>
        </w:trPr>
        <w:tc>
          <w:tcPr>
            <w:tcW w:w="836"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Нормативный разрыв </w:t>
            </w:r>
          </w:p>
        </w:tc>
        <w:tc>
          <w:tcPr>
            <w:tcW w:w="4164" w:type="pct"/>
            <w:gridSpan w:val="7"/>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Поголовье (шт.), не более </w:t>
            </w:r>
          </w:p>
        </w:tc>
      </w:tr>
      <w:tr w:rsidR="00FA5D72" w:rsidRPr="00FA5D72" w:rsidTr="005032B7">
        <w:trPr>
          <w:trHeight w:val="490"/>
        </w:trPr>
        <w:tc>
          <w:tcPr>
            <w:tcW w:w="836" w:type="pct"/>
            <w:vMerge/>
          </w:tcPr>
          <w:p w:rsidR="005032B7" w:rsidRPr="00FA5D72" w:rsidRDefault="005032B7" w:rsidP="00B74705">
            <w:pPr>
              <w:pStyle w:val="Default"/>
              <w:rPr>
                <w:rFonts w:ascii="Times New Roman" w:hAnsi="Times New Roman" w:cs="Times New Roman"/>
                <w:color w:val="auto"/>
              </w:rPr>
            </w:pP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свиньи</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коровы, бычки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овцы, козы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кролики-матки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птица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лошади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нутрии, песцы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5032B7"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bl>
    <w:p w:rsidR="000F3353" w:rsidRPr="00FA5D72" w:rsidRDefault="000F3353" w:rsidP="00B74705">
      <w:pPr>
        <w:pStyle w:val="Default"/>
        <w:ind w:firstLine="709"/>
        <w:rPr>
          <w:rFonts w:ascii="Times New Roman" w:hAnsi="Times New Roman" w:cs="Times New Roman"/>
          <w:color w:val="auto"/>
        </w:rPr>
      </w:pP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lastRenderedPageBreak/>
        <w:t xml:space="preserve">2.3.16. Сараи для скота и птицы следует предусматривать на расстоянии от окон жилых помещений дома: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одиночные или двойные - не менее 15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до 8 блоков - не менее 25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свыше 8 до 30 блоков - не менее 50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FA5D72" w:rsidRDefault="005032B7" w:rsidP="00175513">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2.3.28. Автостоянки, обслуживающие многоквартирные дома различной планировочной структуры сельской жилой застройки, размещаютс</w:t>
      </w:r>
      <w:r w:rsidR="00DA35B5" w:rsidRPr="00FA5D72">
        <w:rPr>
          <w:rFonts w:ascii="Times New Roman" w:hAnsi="Times New Roman" w:cs="Times New Roman"/>
          <w:color w:val="auto"/>
        </w:rPr>
        <w:t>я в соответствии с подразделом 8</w:t>
      </w:r>
      <w:r w:rsidRPr="00FA5D72">
        <w:rPr>
          <w:rFonts w:ascii="Times New Roman" w:hAnsi="Times New Roman" w:cs="Times New Roman"/>
          <w:color w:val="auto"/>
        </w:rPr>
        <w:t xml:space="preserve"> настоящих нормативов.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b/>
        </w:rPr>
        <w:lastRenderedPageBreak/>
        <w:tab/>
      </w:r>
      <w:r w:rsidRPr="00FA5D72">
        <w:rPr>
          <w:rFonts w:ascii="Times New Roman" w:hAnsi="Times New Roman" w:cs="Times New Roman"/>
        </w:rPr>
        <w:t>2.3.31</w:t>
      </w:r>
      <w:r w:rsidRPr="00FA5D72">
        <w:rPr>
          <w:rFonts w:ascii="Times New Roman" w:hAnsi="Times New Roman" w:cs="Times New Roman"/>
          <w:b/>
        </w:rPr>
        <w:t>.</w:t>
      </w:r>
      <w:r w:rsidRPr="00FA5D72">
        <w:rPr>
          <w:rFonts w:ascii="Times New Roman" w:hAnsi="Times New Roman" w:cs="Times New Roman"/>
        </w:rPr>
        <w:t>Расстояние до границ соседнего участка от построек, стволов деревьев и кустарников</w:t>
      </w:r>
    </w:p>
    <w:p w:rsidR="00DA35B5" w:rsidRPr="00FA5D72" w:rsidRDefault="00DA35B5" w:rsidP="00B74705">
      <w:pPr>
        <w:pStyle w:val="a6"/>
        <w:spacing w:after="0"/>
        <w:rPr>
          <w:rFonts w:ascii="Times New Roman" w:hAnsi="Times New Roman" w:cs="Times New Roman"/>
        </w:rPr>
      </w:pPr>
    </w:p>
    <w:p w:rsidR="00DA35B5" w:rsidRPr="00FA5D72" w:rsidRDefault="00DA35B5" w:rsidP="00B74705">
      <w:pPr>
        <w:pStyle w:val="a6"/>
        <w:spacing w:after="0"/>
        <w:rPr>
          <w:rFonts w:ascii="Times New Roman" w:hAnsi="Times New Roman" w:cs="Times New Roman"/>
        </w:rPr>
      </w:pP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10</w:t>
      </w:r>
    </w:p>
    <w:tbl>
      <w:tblPr>
        <w:tblW w:w="0" w:type="auto"/>
        <w:tblInd w:w="-5" w:type="dxa"/>
        <w:tblLayout w:type="fixed"/>
        <w:tblLook w:val="0000"/>
      </w:tblPr>
      <w:tblGrid>
        <w:gridCol w:w="6634"/>
        <w:gridCol w:w="3686"/>
      </w:tblGrid>
      <w:tr w:rsidR="00FA5D72" w:rsidRPr="00FA5D72" w:rsidTr="005032B7">
        <w:tc>
          <w:tcPr>
            <w:tcW w:w="663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границ соседнего участка, </w:t>
            </w:r>
            <w:proofErr w:type="gramStart"/>
            <w:r w:rsidRPr="00FA5D72">
              <w:rPr>
                <w:rFonts w:ascii="Times New Roman" w:hAnsi="Times New Roman" w:cs="Times New Roman"/>
              </w:rPr>
              <w:t>м</w:t>
            </w:r>
            <w:proofErr w:type="gramEnd"/>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усадебного, </w:t>
            </w:r>
            <w:proofErr w:type="gramStart"/>
            <w:r w:rsidRPr="00FA5D72">
              <w:rPr>
                <w:rFonts w:ascii="Times New Roman" w:hAnsi="Times New Roman" w:cs="Times New Roman"/>
              </w:rPr>
              <w:t>одно-двухквартирного</w:t>
            </w:r>
            <w:proofErr w:type="gramEnd"/>
            <w:r w:rsidRPr="00FA5D72">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2,0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bl>
    <w:p w:rsidR="005032B7" w:rsidRPr="00FA5D72" w:rsidRDefault="005032B7" w:rsidP="00B74705">
      <w:pPr>
        <w:ind w:firstLine="709"/>
        <w:rPr>
          <w:rFonts w:ascii="Times New Roman" w:hAnsi="Times New Roman" w:cs="Times New Roman"/>
        </w:rPr>
      </w:pP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FA5D72" w:rsidRPr="00FA5D72" w:rsidTr="005032B7">
        <w:tc>
          <w:tcPr>
            <w:tcW w:w="337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Удельный размер площадки, м</w:t>
            </w:r>
            <w:proofErr w:type="gramStart"/>
            <w:r w:rsidRPr="00FA5D72">
              <w:rPr>
                <w:rFonts w:ascii="Times New Roman" w:hAnsi="Times New Roman" w:cs="Times New Roman"/>
              </w:rPr>
              <w:t>2</w:t>
            </w:r>
            <w:proofErr w:type="gramEnd"/>
            <w:r w:rsidRPr="00FA5D72">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Средний размер одной</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площадки, м</w:t>
            </w:r>
            <w:proofErr w:type="gramStart"/>
            <w:r w:rsidRPr="00FA5D72">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окон жилых и общественных зданий, </w:t>
            </w:r>
            <w:proofErr w:type="gramStart"/>
            <w:r w:rsidRPr="00FA5D72">
              <w:rPr>
                <w:rFonts w:ascii="Times New Roman" w:hAnsi="Times New Roman" w:cs="Times New Roman"/>
              </w:rPr>
              <w:t>м</w:t>
            </w:r>
            <w:proofErr w:type="gramEnd"/>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10-50</w:t>
            </w:r>
          </w:p>
        </w:tc>
      </w:tr>
    </w:tbl>
    <w:p w:rsidR="005032B7" w:rsidRPr="00FA5D72" w:rsidRDefault="005032B7" w:rsidP="00B74705">
      <w:pPr>
        <w:pStyle w:val="a4"/>
        <w:spacing w:after="0"/>
        <w:rPr>
          <w:sz w:val="20"/>
        </w:rPr>
      </w:pPr>
      <w:r w:rsidRPr="00FA5D72">
        <w:rPr>
          <w:sz w:val="20"/>
          <w:u w:val="single"/>
        </w:rPr>
        <w:t>Примечания:</w:t>
      </w:r>
      <w:r w:rsidRPr="00FA5D72">
        <w:rPr>
          <w:sz w:val="20"/>
        </w:rPr>
        <w:t xml:space="preserve"> 1. Хозяйственные площадки следует располагать не далее 100м от наиболее удаленного входа в жилое здание.</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Расстояние от площадки для сушки белья не нормируется.</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5.</w:t>
      </w:r>
      <w:r w:rsidRPr="00FA5D72">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6.</w:t>
      </w:r>
      <w:r w:rsidRPr="00FA5D72">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2.3.36. Площадь озелененных территорий общего пользования сельск</w:t>
      </w:r>
      <w:r w:rsidR="00175513">
        <w:rPr>
          <w:rFonts w:ascii="Times New Roman" w:hAnsi="Times New Roman" w:cs="Times New Roman"/>
          <w:color w:val="auto"/>
        </w:rPr>
        <w:t>их населенных пунктов в сельском поселении</w:t>
      </w:r>
      <w:r w:rsidRPr="00FA5D72">
        <w:rPr>
          <w:rFonts w:ascii="Times New Roman" w:hAnsi="Times New Roman" w:cs="Times New Roman"/>
          <w:color w:val="auto"/>
        </w:rPr>
        <w:t xml:space="preserve"> следует определять в соответствии с требованиями раздела </w:t>
      </w:r>
      <w:r w:rsidR="00DA35B5" w:rsidRPr="00FA5D72">
        <w:rPr>
          <w:rFonts w:ascii="Times New Roman" w:hAnsi="Times New Roman" w:cs="Times New Roman"/>
          <w:color w:val="auto"/>
        </w:rPr>
        <w:t>5 настоящих нормативов</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2.3.37. Учреждения и предприятия обслуживан</w:t>
      </w:r>
      <w:r w:rsidR="00175513">
        <w:rPr>
          <w:rFonts w:ascii="Times New Roman" w:hAnsi="Times New Roman" w:cs="Times New Roman"/>
          <w:color w:val="auto"/>
        </w:rPr>
        <w:t>ия в населенных пунктах сельского поселения</w:t>
      </w:r>
      <w:r w:rsidRPr="00FA5D72">
        <w:rPr>
          <w:rFonts w:ascii="Times New Roman" w:hAnsi="Times New Roman" w:cs="Times New Roman"/>
          <w:color w:val="auto"/>
        </w:rPr>
        <w:t xml:space="preserve"> следует размещать из расчета обеспечения жителей услугами первой необходимости в пределах </w:t>
      </w:r>
      <w:r w:rsidRPr="00FA5D72">
        <w:rPr>
          <w:rFonts w:ascii="Times New Roman" w:hAnsi="Times New Roman" w:cs="Times New Roman"/>
          <w:color w:val="auto"/>
        </w:rPr>
        <w:lastRenderedPageBreak/>
        <w:t>пешеходной доступности не более 30 минут. Обеспечение объектами более высокого уровня обслуживания следует предус</w:t>
      </w:r>
      <w:r w:rsidR="00175513">
        <w:rPr>
          <w:rFonts w:ascii="Times New Roman" w:hAnsi="Times New Roman" w:cs="Times New Roman"/>
          <w:color w:val="auto"/>
        </w:rPr>
        <w:t>матривать на территории сельского поселения</w:t>
      </w:r>
      <w:r w:rsidRPr="00FA5D72">
        <w:rPr>
          <w:rFonts w:ascii="Times New Roman" w:hAnsi="Times New Roman" w:cs="Times New Roman"/>
          <w:color w:val="auto"/>
        </w:rPr>
        <w:t xml:space="preserve">.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2.3.38. Для организации обслуживания учреждений и предприят</w:t>
      </w:r>
      <w:r w:rsidR="00175513">
        <w:rPr>
          <w:rFonts w:ascii="Times New Roman" w:hAnsi="Times New Roman" w:cs="Times New Roman"/>
          <w:color w:val="auto"/>
        </w:rPr>
        <w:t xml:space="preserve">ий в населенных пунктах сельского поселения </w:t>
      </w:r>
      <w:r w:rsidRPr="00FA5D72">
        <w:rPr>
          <w:rFonts w:ascii="Times New Roman" w:hAnsi="Times New Roman" w:cs="Times New Roman"/>
          <w:color w:val="auto"/>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FA5D72" w:rsidRDefault="005032B7" w:rsidP="00B74705">
      <w:pPr>
        <w:ind w:firstLine="283"/>
        <w:rPr>
          <w:rFonts w:ascii="Times New Roman" w:hAnsi="Times New Roman" w:cs="Times New Roman"/>
        </w:rPr>
      </w:pPr>
      <w:r w:rsidRPr="00FA5D72">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sidRPr="00FA5D72">
        <w:rPr>
          <w:rFonts w:ascii="Times New Roman" w:hAnsi="Times New Roman" w:cs="Times New Roman"/>
        </w:rPr>
        <w:t>3 настоящих нормативов.</w:t>
      </w:r>
    </w:p>
    <w:p w:rsidR="0046503F" w:rsidRPr="00FA5D72" w:rsidRDefault="0046503F" w:rsidP="00B74705">
      <w:pPr>
        <w:rPr>
          <w:rFonts w:ascii="Times New Roman" w:hAnsi="Times New Roman" w:cs="Times New Roman"/>
        </w:rPr>
      </w:pPr>
      <w:r w:rsidRPr="00FA5D72">
        <w:rPr>
          <w:rFonts w:ascii="Times New Roman" w:hAnsi="Times New Roman" w:cs="Times New Roman"/>
        </w:rPr>
        <w:br w:type="page"/>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FA5D72" w:rsidRDefault="0046503F" w:rsidP="00B74705">
      <w:pPr>
        <w:ind w:firstLine="567"/>
        <w:rPr>
          <w:rFonts w:ascii="Times New Roman" w:hAnsi="Times New Roman" w:cs="Times New Roman"/>
          <w:b/>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3.1. Общие требования.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3.2.4. В общественно-деловых зонах допускается размещать: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b/>
          <w:color w:val="auto"/>
        </w:rPr>
        <w:t>3.3. Нормативные параметры застройки общественно-деловой зоны</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3.3.2. </w:t>
      </w:r>
      <w:proofErr w:type="gramStart"/>
      <w:r w:rsidRPr="00FA5D72">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vertAlign w:val="superscript"/>
        </w:rPr>
        <w:t>/</w:t>
      </w:r>
      <w:r w:rsidRPr="00FA5D72">
        <w:rPr>
          <w:rFonts w:ascii="Times New Roman" w:hAnsi="Times New Roman" w:cs="Times New Roman"/>
        </w:rPr>
        <w:t>га) и процентом застроенности территории.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FA5D72" w:rsidRDefault="0046503F" w:rsidP="00B74705">
      <w:pPr>
        <w:rPr>
          <w:rFonts w:ascii="Times New Roman" w:hAnsi="Times New Roman" w:cs="Times New Roman"/>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3.4. Учреждения и предприятия социальной инфраструктуры</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приближения их к местам жительства и работы;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увязки с сетью общественного пассажирского транспорта.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 – 35-50 мест.</w:t>
      </w:r>
    </w:p>
    <w:p w:rsidR="0046503F" w:rsidRPr="00FA5D72" w:rsidRDefault="0046503F" w:rsidP="00B74705">
      <w:pPr>
        <w:jc w:val="right"/>
        <w:rPr>
          <w:rFonts w:ascii="Times New Roman" w:hAnsi="Times New Roman" w:cs="Times New Roman"/>
        </w:rPr>
      </w:pPr>
      <w:r w:rsidRPr="00FA5D72">
        <w:rPr>
          <w:rFonts w:ascii="Times New Roman" w:hAnsi="Times New Roman" w:cs="Times New Roman"/>
        </w:rPr>
        <w:t>Таблица 12</w:t>
      </w:r>
    </w:p>
    <w:tbl>
      <w:tblPr>
        <w:tblW w:w="5000" w:type="pct"/>
        <w:tblLook w:val="000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FA5D72" w:rsidRDefault="0046503F" w:rsidP="00B74705">
            <w:pPr>
              <w:rPr>
                <w:rFonts w:ascii="Times New Roman" w:hAnsi="Times New Roman" w:cs="Times New Roman"/>
              </w:rPr>
            </w:pPr>
            <w:r w:rsidRPr="00FA5D72">
              <w:rPr>
                <w:rFonts w:ascii="Times New Roman" w:hAnsi="Times New Roman" w:cs="Times New Roman"/>
              </w:rPr>
              <w:t>- общего типа – 70% детей;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 специализированного  – 3%; </w:t>
            </w:r>
          </w:p>
          <w:p w:rsidR="0046503F" w:rsidRPr="00FA5D72" w:rsidRDefault="0046503F" w:rsidP="00B74705">
            <w:pPr>
              <w:rPr>
                <w:rFonts w:ascii="Times New Roman" w:hAnsi="Times New Roman" w:cs="Times New Roman"/>
              </w:rPr>
            </w:pPr>
            <w:r w:rsidRPr="00FA5D72">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100 мест - 40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 100 мест – 35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Размер групповой площадки на 1 место следует принимать (не менее): </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ясельного возраста – 7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для детей дошкольного </w:t>
            </w:r>
            <w:r w:rsidRPr="00FA5D72">
              <w:rPr>
                <w:rFonts w:ascii="Times New Roman" w:hAnsi="Times New Roman" w:cs="Times New Roman"/>
              </w:rPr>
              <w:lastRenderedPageBreak/>
              <w:t>возраста – 9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r>
    </w:tbl>
    <w:p w:rsidR="0046503F" w:rsidRPr="00FA5D72" w:rsidRDefault="0046503F" w:rsidP="00B74705">
      <w:pPr>
        <w:pStyle w:val="a4"/>
        <w:spacing w:after="0"/>
        <w:rPr>
          <w:sz w:val="20"/>
        </w:rPr>
      </w:pPr>
      <w:r w:rsidRPr="00FA5D72">
        <w:rPr>
          <w:sz w:val="20"/>
          <w:u w:val="single"/>
        </w:rPr>
        <w:lastRenderedPageBreak/>
        <w:t>Примечания</w:t>
      </w:r>
      <w:r w:rsidRPr="00FA5D72">
        <w:rPr>
          <w:sz w:val="20"/>
        </w:rPr>
        <w:t xml:space="preserve">:   1. Вместимость ДОУ для сельских населенных пунктов и поселков городского типа рекомендуется не более 140 мест. </w:t>
      </w:r>
    </w:p>
    <w:p w:rsidR="0046503F" w:rsidRPr="00FA5D72" w:rsidRDefault="0046503F" w:rsidP="00B74705">
      <w:pPr>
        <w:pStyle w:val="a4"/>
        <w:spacing w:after="0"/>
        <w:ind w:firstLine="567"/>
        <w:rPr>
          <w:sz w:val="20"/>
        </w:rPr>
      </w:pPr>
      <w:r w:rsidRPr="00FA5D72">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FA5D72" w:rsidRDefault="0046503F" w:rsidP="00B74705">
      <w:pPr>
        <w:pStyle w:val="a4"/>
        <w:spacing w:after="0"/>
        <w:ind w:firstLine="567"/>
        <w:rPr>
          <w:sz w:val="20"/>
        </w:rPr>
      </w:pPr>
    </w:p>
    <w:p w:rsidR="0046503F" w:rsidRPr="00FA5D72" w:rsidRDefault="0046503F" w:rsidP="00B74705">
      <w:pPr>
        <w:pStyle w:val="a4"/>
        <w:spacing w:after="0"/>
        <w:ind w:firstLine="567"/>
      </w:pPr>
      <w:r w:rsidRPr="00FA5D72">
        <w:t>3.4.8. Радиус обслуживания детскими дошкольными учреждениями территорий сельских населенных пунктов:</w:t>
      </w:r>
    </w:p>
    <w:p w:rsidR="0046503F" w:rsidRPr="00FA5D72" w:rsidRDefault="0046503F" w:rsidP="00B74705">
      <w:pPr>
        <w:pStyle w:val="2"/>
        <w:numPr>
          <w:ilvl w:val="0"/>
          <w:numId w:val="0"/>
        </w:numPr>
        <w:ind w:left="643" w:firstLine="567"/>
        <w:rPr>
          <w:b/>
        </w:rPr>
      </w:pPr>
      <w:r w:rsidRPr="00FA5D72">
        <w:t>- зона многоквартирной и малоэтажной жилой застройки – 300 м;</w:t>
      </w:r>
    </w:p>
    <w:p w:rsidR="0046503F" w:rsidRPr="00FA5D72" w:rsidRDefault="0046503F" w:rsidP="00B74705">
      <w:pPr>
        <w:pStyle w:val="2"/>
        <w:numPr>
          <w:ilvl w:val="0"/>
          <w:numId w:val="0"/>
        </w:numPr>
        <w:ind w:left="643" w:firstLine="567"/>
      </w:pPr>
      <w:r w:rsidRPr="00FA5D72">
        <w:t>- зона застройки объектами индивидуального жилищного строительства (для начальных классов) – 500 м;</w:t>
      </w:r>
    </w:p>
    <w:p w:rsidR="0046503F" w:rsidRPr="00FA5D72" w:rsidRDefault="0046503F" w:rsidP="00B74705">
      <w:pPr>
        <w:pStyle w:val="5"/>
        <w:spacing w:before="0"/>
        <w:ind w:firstLine="567"/>
        <w:rPr>
          <w:rFonts w:ascii="Times New Roman" w:hAnsi="Times New Roman" w:cs="Times New Roman"/>
          <w:b/>
          <w:color w:val="auto"/>
        </w:rPr>
      </w:pPr>
      <w:r w:rsidRPr="00FA5D72">
        <w:rPr>
          <w:rFonts w:ascii="Times New Roman" w:hAnsi="Times New Roman" w:cs="Times New Roman"/>
          <w:color w:val="auto"/>
          <w:sz w:val="20"/>
          <w:szCs w:val="20"/>
          <w:u w:val="single"/>
        </w:rPr>
        <w:t xml:space="preserve">Примечание: </w:t>
      </w:r>
      <w:r w:rsidRPr="00FA5D72">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FA5D72">
        <w:rPr>
          <w:rFonts w:ascii="Times New Roman" w:hAnsi="Times New Roman" w:cs="Times New Roman"/>
          <w:color w:val="auto"/>
        </w:rPr>
        <w:t>.</w:t>
      </w:r>
    </w:p>
    <w:p w:rsidR="0046503F" w:rsidRPr="00FA5D72" w:rsidRDefault="0046503F" w:rsidP="00B74705">
      <w:pPr>
        <w:pStyle w:val="4"/>
        <w:spacing w:before="0"/>
        <w:ind w:firstLine="567"/>
        <w:rPr>
          <w:rFonts w:ascii="Times New Roman" w:hAnsi="Times New Roman" w:cs="Times New Roman"/>
          <w:b w:val="0"/>
          <w:i w:val="0"/>
          <w:color w:val="auto"/>
        </w:rPr>
      </w:pPr>
      <w:r w:rsidRPr="00FA5D72">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FA5D72">
        <w:rPr>
          <w:rFonts w:ascii="Times New Roman" w:hAnsi="Times New Roman" w:cs="Times New Roman"/>
          <w:b w:val="0"/>
          <w:i w:val="0"/>
          <w:color w:val="auto"/>
        </w:rPr>
        <w:t>.</w:t>
      </w:r>
      <w:proofErr w:type="gramEnd"/>
      <w:r w:rsidRPr="00FA5D72">
        <w:rPr>
          <w:rFonts w:ascii="Times New Roman" w:hAnsi="Times New Roman" w:cs="Times New Roman"/>
          <w:b w:val="0"/>
          <w:i w:val="0"/>
          <w:color w:val="auto"/>
        </w:rPr>
        <w:t xml:space="preserve"> </w:t>
      </w:r>
      <w:proofErr w:type="gramStart"/>
      <w:r w:rsidRPr="00FA5D72">
        <w:rPr>
          <w:rFonts w:ascii="Times New Roman" w:hAnsi="Times New Roman" w:cs="Times New Roman"/>
          <w:b w:val="0"/>
          <w:i w:val="0"/>
          <w:color w:val="auto"/>
        </w:rPr>
        <w:t>м</w:t>
      </w:r>
      <w:proofErr w:type="gramEnd"/>
      <w:r w:rsidRPr="00FA5D72">
        <w:rPr>
          <w:rFonts w:ascii="Times New Roman" w:hAnsi="Times New Roman" w:cs="Times New Roman"/>
          <w:b w:val="0"/>
          <w:i w:val="0"/>
          <w:color w:val="auto"/>
        </w:rPr>
        <w:t>ест на 1 тыс. чел.) – 114 учащихся.</w:t>
      </w:r>
    </w:p>
    <w:p w:rsidR="0046503F" w:rsidRPr="00FA5D72" w:rsidRDefault="0046503F"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13</w:t>
      </w:r>
    </w:p>
    <w:tbl>
      <w:tblPr>
        <w:tblW w:w="5000" w:type="pct"/>
        <w:tblLook w:val="000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FA5D72" w:rsidRDefault="0046503F" w:rsidP="00B74705">
            <w:pPr>
              <w:rPr>
                <w:rFonts w:ascii="Times New Roman" w:hAnsi="Times New Roman" w:cs="Times New Roman"/>
              </w:rPr>
            </w:pPr>
            <w:r w:rsidRPr="00FA5D72">
              <w:rPr>
                <w:rFonts w:ascii="Times New Roman" w:hAnsi="Times New Roman" w:cs="Times New Roman"/>
              </w:rPr>
              <w:t>- неполным средним образованием – 100% детей;</w:t>
            </w:r>
          </w:p>
          <w:p w:rsidR="0046503F" w:rsidRPr="00FA5D72" w:rsidRDefault="0046503F" w:rsidP="00B74705">
            <w:pPr>
              <w:rPr>
                <w:rFonts w:ascii="Times New Roman" w:hAnsi="Times New Roman" w:cs="Times New Roman"/>
                <w:b/>
              </w:rPr>
            </w:pPr>
            <w:r w:rsidRPr="00FA5D72">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 до 400 -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400 до 500 - </w:t>
            </w:r>
            <w:smartTag w:uri="urn:schemas-microsoft-com:office:smarttags" w:element="metricconverter">
              <w:smartTagPr>
                <w:attr w:name="ProductID" w:val="60 м2"/>
              </w:smartTagPr>
              <w:r w:rsidRPr="00FA5D72">
                <w:rPr>
                  <w:rFonts w:ascii="Times New Roman" w:hAnsi="Times New Roman" w:cs="Times New Roman"/>
                </w:rPr>
                <w:t>60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500 до 600 -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600 до 800 - </w:t>
            </w:r>
            <w:smartTag w:uri="urn:schemas-microsoft-com:office:smarttags" w:element="metricconverter">
              <w:smartTagPr>
                <w:attr w:name="ProductID" w:val="40 м2"/>
              </w:smartTagPr>
              <w:r w:rsidRPr="00FA5D72">
                <w:rPr>
                  <w:rFonts w:ascii="Times New Roman" w:hAnsi="Times New Roman" w:cs="Times New Roman"/>
                </w:rPr>
                <w:t>40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от 800 до 1100 - </w:t>
            </w:r>
            <w:smartTag w:uri="urn:schemas-microsoft-com:office:smarttags" w:element="metricconverter">
              <w:smartTagPr>
                <w:attr w:name="ProductID" w:val="33 м2"/>
              </w:smartTagPr>
              <w:r w:rsidRPr="00FA5D72">
                <w:rPr>
                  <w:rFonts w:ascii="Times New Roman" w:hAnsi="Times New Roman" w:cs="Times New Roman"/>
                </w:rPr>
                <w:t>33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FA5D72" w:rsidRDefault="0046503F" w:rsidP="00B74705">
      <w:pPr>
        <w:pStyle w:val="a4"/>
        <w:spacing w:after="0"/>
        <w:ind w:firstLine="567"/>
        <w:rPr>
          <w:sz w:val="20"/>
        </w:rPr>
      </w:pPr>
      <w:r w:rsidRPr="00FA5D72">
        <w:rPr>
          <w:sz w:val="20"/>
          <w:u w:val="single"/>
        </w:rPr>
        <w:t>Примечания</w:t>
      </w:r>
      <w:r w:rsidRPr="00FA5D72">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FA5D72" w:rsidRDefault="0046503F"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FA5D72" w:rsidRDefault="0046503F" w:rsidP="00B74705">
      <w:pPr>
        <w:pStyle w:val="a4"/>
        <w:spacing w:after="0"/>
        <w:ind w:firstLine="567"/>
      </w:pPr>
      <w:r w:rsidRPr="00FA5D72">
        <w:t>3.4.9. Радиус обслуживания общеобразовательными учреждениями на территориях населенных пунктов:</w:t>
      </w:r>
    </w:p>
    <w:p w:rsidR="0046503F" w:rsidRPr="00FA5D72" w:rsidRDefault="0046503F" w:rsidP="00B74705">
      <w:pPr>
        <w:pStyle w:val="2"/>
        <w:numPr>
          <w:ilvl w:val="0"/>
          <w:numId w:val="0"/>
        </w:numPr>
        <w:tabs>
          <w:tab w:val="num" w:pos="643"/>
        </w:tabs>
        <w:ind w:left="643" w:hanging="360"/>
        <w:rPr>
          <w:b/>
        </w:rPr>
      </w:pPr>
      <w:r w:rsidRPr="00FA5D72">
        <w:tab/>
        <w:t xml:space="preserve">- зона многоквартирной и малоэтажной жилой застройки – </w:t>
      </w:r>
      <w:smartTag w:uri="urn:schemas-microsoft-com:office:smarttags" w:element="metricconverter">
        <w:smartTagPr>
          <w:attr w:name="ProductID" w:val="500 м"/>
        </w:smartTagPr>
        <w:r w:rsidRPr="00FA5D72">
          <w:rPr>
            <w:b/>
          </w:rPr>
          <w:t>500 м</w:t>
        </w:r>
      </w:smartTag>
      <w:r w:rsidRPr="00FA5D72">
        <w:rPr>
          <w:b/>
        </w:rPr>
        <w:t>;</w:t>
      </w:r>
    </w:p>
    <w:p w:rsidR="0046503F" w:rsidRPr="00FA5D72" w:rsidRDefault="0046503F" w:rsidP="00B74705">
      <w:pPr>
        <w:pStyle w:val="2"/>
        <w:numPr>
          <w:ilvl w:val="0"/>
          <w:numId w:val="0"/>
        </w:numPr>
        <w:tabs>
          <w:tab w:val="num" w:pos="643"/>
        </w:tabs>
        <w:ind w:left="643"/>
        <w:rPr>
          <w:b/>
        </w:rPr>
      </w:pPr>
      <w:r w:rsidRPr="00FA5D72">
        <w:t xml:space="preserve">- зона застройки объектами индивидуального жилищного строительства (для начальных классов) – </w:t>
      </w:r>
      <w:r w:rsidRPr="00FA5D72">
        <w:rPr>
          <w:b/>
        </w:rPr>
        <w:t>750 (500) м;</w:t>
      </w:r>
    </w:p>
    <w:p w:rsidR="0046503F" w:rsidRPr="00FA5D72" w:rsidRDefault="0046503F" w:rsidP="00B74705">
      <w:pPr>
        <w:pStyle w:val="2"/>
        <w:numPr>
          <w:ilvl w:val="0"/>
          <w:numId w:val="0"/>
        </w:numPr>
        <w:tabs>
          <w:tab w:val="num" w:pos="0"/>
        </w:tabs>
        <w:ind w:firstLine="567"/>
      </w:pPr>
      <w:proofErr w:type="gramStart"/>
      <w:r w:rsidRPr="00FA5D72">
        <w:t xml:space="preserve">- допускается размещение на расстоянии транспортной доступности: для обучающихся </w:t>
      </w:r>
      <w:r w:rsidRPr="00FA5D72">
        <w:rPr>
          <w:lang w:val="en-US"/>
        </w:rPr>
        <w:t>I</w:t>
      </w:r>
      <w:r w:rsidRPr="00FA5D72">
        <w:t xml:space="preserve"> ступени обучения - не более </w:t>
      </w:r>
      <w:smartTag w:uri="urn:schemas-microsoft-com:office:smarttags" w:element="metricconverter">
        <w:smartTagPr>
          <w:attr w:name="ProductID" w:val="2 км"/>
        </w:smartTagPr>
        <w:r w:rsidRPr="00FA5D72">
          <w:t>2 км</w:t>
        </w:r>
      </w:smartTag>
      <w:r w:rsidRPr="00FA5D72">
        <w:t xml:space="preserve"> пешком и не более 15 минут (в одну сторону) при транспортном обслуживании, для обучающихся </w:t>
      </w:r>
      <w:r w:rsidRPr="00FA5D72">
        <w:rPr>
          <w:lang w:val="en-US"/>
        </w:rPr>
        <w:t>II</w:t>
      </w:r>
      <w:r w:rsidRPr="00FA5D72">
        <w:t xml:space="preserve"> и </w:t>
      </w:r>
      <w:r w:rsidRPr="00FA5D72">
        <w:rPr>
          <w:lang w:val="en-US"/>
        </w:rPr>
        <w:t>III</w:t>
      </w:r>
      <w:r w:rsidRPr="00FA5D72">
        <w:t xml:space="preserve"> ступени - не более </w:t>
      </w:r>
      <w:smartTag w:uri="urn:schemas-microsoft-com:office:smarttags" w:element="metricconverter">
        <w:smartTagPr>
          <w:attr w:name="ProductID" w:val="4 км"/>
        </w:smartTagPr>
        <w:r w:rsidRPr="00FA5D72">
          <w:t>4 км</w:t>
        </w:r>
      </w:smartTag>
      <w:r w:rsidRPr="00FA5D72">
        <w:t xml:space="preserve"> пешком и не более 30 минут (в одну сторону) при транспортном обслуживании.</w:t>
      </w:r>
      <w:proofErr w:type="gramEnd"/>
    </w:p>
    <w:p w:rsidR="0046503F" w:rsidRPr="00FA5D72" w:rsidRDefault="0046503F" w:rsidP="00B74705">
      <w:pPr>
        <w:pStyle w:val="5"/>
        <w:spacing w:before="0"/>
        <w:ind w:firstLine="567"/>
        <w:rPr>
          <w:rFonts w:ascii="Times New Roman" w:hAnsi="Times New Roman" w:cs="Times New Roman"/>
          <w:b/>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6503F" w:rsidRPr="00FA5D72" w:rsidRDefault="0046503F" w:rsidP="00B74705">
      <w:pPr>
        <w:pStyle w:val="a4"/>
        <w:spacing w:after="0"/>
        <w:ind w:firstLine="567"/>
        <w:rPr>
          <w:sz w:val="20"/>
        </w:rPr>
      </w:pPr>
      <w:r w:rsidRPr="00FA5D72">
        <w:rPr>
          <w:sz w:val="20"/>
        </w:rPr>
        <w:t>1. Указанный радиус обслуживания не распространяется на специализированные общеобразовательные учреждения.</w:t>
      </w:r>
    </w:p>
    <w:p w:rsidR="0046503F" w:rsidRPr="00FA5D72" w:rsidRDefault="0046503F" w:rsidP="00B74705">
      <w:pPr>
        <w:pStyle w:val="a4"/>
        <w:spacing w:after="0"/>
        <w:ind w:firstLine="567"/>
        <w:rPr>
          <w:sz w:val="20"/>
        </w:rPr>
      </w:pPr>
      <w:r w:rsidRPr="00FA5D72">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A5D72">
          <w:rPr>
            <w:sz w:val="20"/>
          </w:rPr>
          <w:t>15 км</w:t>
        </w:r>
      </w:smartTag>
      <w:r w:rsidRPr="00FA5D72">
        <w:rPr>
          <w:sz w:val="20"/>
        </w:rPr>
        <w:t>.</w:t>
      </w:r>
    </w:p>
    <w:p w:rsidR="0046503F" w:rsidRPr="00FA5D72" w:rsidRDefault="0046503F" w:rsidP="00B74705">
      <w:pPr>
        <w:pStyle w:val="6"/>
        <w:spacing w:before="0"/>
        <w:ind w:firstLine="567"/>
        <w:rPr>
          <w:rFonts w:ascii="Times New Roman" w:hAnsi="Times New Roman" w:cs="Times New Roman"/>
          <w:i w:val="0"/>
          <w:color w:val="auto"/>
        </w:rPr>
      </w:pPr>
    </w:p>
    <w:p w:rsidR="0046503F" w:rsidRPr="00FA5D72" w:rsidRDefault="0046503F" w:rsidP="00B74705">
      <w:pPr>
        <w:pStyle w:val="6"/>
        <w:spacing w:before="0"/>
        <w:ind w:firstLine="567"/>
        <w:rPr>
          <w:rFonts w:ascii="Times New Roman" w:hAnsi="Times New Roman" w:cs="Times New Roman"/>
          <w:b/>
          <w:i w:val="0"/>
          <w:color w:val="auto"/>
        </w:rPr>
      </w:pPr>
      <w:r w:rsidRPr="00FA5D72">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FA5D72" w:rsidRDefault="0046503F" w:rsidP="00B74705">
      <w:pPr>
        <w:pStyle w:val="2"/>
        <w:numPr>
          <w:ilvl w:val="0"/>
          <w:numId w:val="0"/>
        </w:numPr>
        <w:ind w:left="643" w:hanging="76"/>
      </w:pPr>
      <w:r w:rsidRPr="00FA5D72">
        <w:t xml:space="preserve">-в сельских населенных пунктах - </w:t>
      </w:r>
      <w:smartTag w:uri="urn:schemas-microsoft-com:office:smarttags" w:element="metricconverter">
        <w:smartTagPr>
          <w:attr w:name="ProductID" w:val="10 м"/>
        </w:smartTagPr>
        <w:r w:rsidRPr="00FA5D72">
          <w:t>10 м</w:t>
        </w:r>
      </w:smartTag>
      <w:r w:rsidRPr="00FA5D72">
        <w:t>.</w:t>
      </w:r>
    </w:p>
    <w:p w:rsidR="0046503F" w:rsidRPr="00FA5D72" w:rsidRDefault="0046503F" w:rsidP="00B74705">
      <w:pPr>
        <w:pStyle w:val="2"/>
        <w:numPr>
          <w:ilvl w:val="0"/>
          <w:numId w:val="0"/>
        </w:numPr>
        <w:ind w:left="780" w:firstLine="567"/>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14</w:t>
      </w:r>
    </w:p>
    <w:tbl>
      <w:tblPr>
        <w:tblW w:w="5000" w:type="pct"/>
        <w:tblLook w:val="0000"/>
      </w:tblPr>
      <w:tblGrid>
        <w:gridCol w:w="2497"/>
        <w:gridCol w:w="3868"/>
        <w:gridCol w:w="1872"/>
        <w:gridCol w:w="2184"/>
      </w:tblGrid>
      <w:tr w:rsidR="00FA5D72" w:rsidRPr="00FA5D72" w:rsidTr="0046503F">
        <w:tc>
          <w:tcPr>
            <w:tcW w:w="11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32%, в том числе по видам:</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спортивная школа – 20%;</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rPr>
                <w:rFonts w:ascii="Times New Roman" w:hAnsi="Times New Roman" w:cs="Times New Roman"/>
                <w:spacing w:val="-8"/>
              </w:rPr>
            </w:pPr>
            <w:r w:rsidRPr="00FA5D72">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A5D72">
                <w:rPr>
                  <w:rFonts w:ascii="Times New Roman" w:hAnsi="Times New Roman" w:cs="Times New Roman"/>
                  <w:spacing w:val="-8"/>
                </w:rPr>
                <w:t>2 га</w:t>
              </w:r>
            </w:smartTag>
            <w:r w:rsidRPr="00FA5D72">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A5D72">
                <w:rPr>
                  <w:rFonts w:ascii="Times New Roman" w:hAnsi="Times New Roman" w:cs="Times New Roman"/>
                  <w:spacing w:val="-8"/>
                </w:rPr>
                <w:t>3 га</w:t>
              </w:r>
            </w:smartTag>
          </w:p>
        </w:tc>
      </w:tr>
    </w:tbl>
    <w:p w:rsidR="0046503F" w:rsidRPr="00FA5D72" w:rsidRDefault="0046503F" w:rsidP="00B74705">
      <w:pPr>
        <w:pStyle w:val="a4"/>
        <w:spacing w:after="0"/>
      </w:pPr>
      <w:r w:rsidRPr="00FA5D72">
        <w:rPr>
          <w:sz w:val="20"/>
          <w:u w:val="single"/>
        </w:rPr>
        <w:t>Примечание:</w:t>
      </w:r>
      <w:r w:rsidRPr="00FA5D72">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FA5D72">
        <w:t>.</w:t>
      </w:r>
    </w:p>
    <w:p w:rsidR="00FA2C1D" w:rsidRPr="00FA5D72" w:rsidRDefault="00FA2C1D"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3.4.12. Радиус обслуживания учреждений внешкольного образования:</w:t>
      </w:r>
    </w:p>
    <w:p w:rsidR="0046503F" w:rsidRPr="00FA5D72" w:rsidRDefault="0046503F" w:rsidP="00B74705">
      <w:pPr>
        <w:pStyle w:val="2"/>
        <w:numPr>
          <w:ilvl w:val="0"/>
          <w:numId w:val="0"/>
        </w:numPr>
        <w:ind w:firstLine="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46503F" w:rsidRPr="00FA5D72" w:rsidRDefault="0046503F" w:rsidP="00B74705">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851"/>
        <w:gridCol w:w="1645"/>
        <w:gridCol w:w="2114"/>
        <w:gridCol w:w="2423"/>
      </w:tblGrid>
      <w:tr w:rsidR="00FA5D72" w:rsidRPr="00FA5D72" w:rsidTr="0046503F">
        <w:tc>
          <w:tcPr>
            <w:tcW w:w="1181"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2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1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70-80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общей площади на 1 чел.</w:t>
            </w:r>
          </w:p>
        </w:tc>
        <w:tc>
          <w:tcPr>
            <w:tcW w:w="1049"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val="restart"/>
          </w:tcPr>
          <w:p w:rsidR="0046503F" w:rsidRPr="00FA5D72" w:rsidRDefault="0046503F" w:rsidP="00B74705">
            <w:pPr>
              <w:rPr>
                <w:rFonts w:ascii="Times New Roman" w:hAnsi="Times New Roman" w:cs="Times New Roman"/>
                <w:spacing w:val="-10"/>
              </w:rPr>
            </w:pPr>
            <w:r w:rsidRPr="00FA5D72">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824" w:type="pct"/>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spacing w:val="-6"/>
              </w:rPr>
              <w:t xml:space="preserve"> общей площади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Спортивные залы общего пользования</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350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Плоскостные сооружения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1950 </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spacing w:val="-6"/>
              </w:rPr>
              <w:t>на 1000 чел.</w:t>
            </w:r>
          </w:p>
        </w:tc>
        <w:tc>
          <w:tcPr>
            <w:tcW w:w="1049" w:type="pct"/>
          </w:tcPr>
          <w:p w:rsidR="0046503F" w:rsidRPr="00FA5D72" w:rsidRDefault="0046503F" w:rsidP="00B74705">
            <w:pPr>
              <w:rPr>
                <w:rFonts w:ascii="Times New Roman" w:hAnsi="Times New Roman" w:cs="Times New Roman"/>
              </w:rPr>
            </w:pP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20-25</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зеркала воды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tcPr>
          <w:p w:rsidR="0046503F" w:rsidRPr="00FA5D72" w:rsidRDefault="0046503F" w:rsidP="00B74705">
            <w:pPr>
              <w:jc w:val="both"/>
              <w:rPr>
                <w:rFonts w:ascii="Times New Roman" w:hAnsi="Times New Roman" w:cs="Times New Roman"/>
              </w:rPr>
            </w:pPr>
          </w:p>
        </w:tc>
      </w:tr>
    </w:tbl>
    <w:p w:rsidR="0046503F" w:rsidRPr="00FA5D72" w:rsidRDefault="0046503F" w:rsidP="00B74705">
      <w:pPr>
        <w:pStyle w:val="a4"/>
        <w:spacing w:after="0"/>
        <w:rPr>
          <w:sz w:val="20"/>
        </w:rPr>
      </w:pPr>
      <w:r w:rsidRPr="00FA5D72">
        <w:rPr>
          <w:sz w:val="20"/>
          <w:u w:val="single"/>
        </w:rPr>
        <w:t>Примечание</w:t>
      </w:r>
      <w:r w:rsidRPr="00FA5D72">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FA5D72" w:rsidRDefault="0046503F" w:rsidP="00B74705">
      <w:pPr>
        <w:pStyle w:val="a4"/>
        <w:spacing w:after="0"/>
        <w:rPr>
          <w:sz w:val="20"/>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FA5D72" w:rsidRDefault="00FA2C1D" w:rsidP="00B74705">
      <w:pPr>
        <w:pStyle w:val="2"/>
        <w:numPr>
          <w:ilvl w:val="0"/>
          <w:numId w:val="0"/>
        </w:numPr>
        <w:ind w:left="567"/>
      </w:pPr>
      <w:r w:rsidRPr="00FA5D72">
        <w:t xml:space="preserve">- </w:t>
      </w:r>
      <w:r w:rsidR="0046503F" w:rsidRPr="00FA5D72">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FA5D72">
          <w:t>500 м</w:t>
        </w:r>
      </w:smartTag>
      <w:r w:rsidR="0046503F" w:rsidRPr="00FA5D72">
        <w:t>;</w:t>
      </w:r>
    </w:p>
    <w:p w:rsidR="0046503F" w:rsidRPr="00FA5D72" w:rsidRDefault="00FA2C1D" w:rsidP="00B74705">
      <w:pPr>
        <w:pStyle w:val="2"/>
        <w:numPr>
          <w:ilvl w:val="0"/>
          <w:numId w:val="0"/>
        </w:numPr>
        <w:ind w:firstLine="567"/>
      </w:pPr>
      <w:r w:rsidRPr="00FA5D72">
        <w:t xml:space="preserve">- </w:t>
      </w:r>
      <w:r w:rsidR="0046503F" w:rsidRPr="00FA5D72">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FA5D72">
          <w:t>700 м</w:t>
        </w:r>
      </w:smartTag>
      <w:r w:rsidR="0046503F" w:rsidRPr="00FA5D72">
        <w:t>.</w:t>
      </w: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A5D72">
          <w:rPr>
            <w:rFonts w:ascii="Times New Roman" w:hAnsi="Times New Roman" w:cs="Times New Roman"/>
          </w:rPr>
          <w:t>1500 м</w:t>
        </w:r>
      </w:smartTag>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FA5D72" w:rsidRPr="00FA5D72" w:rsidTr="00FA2C1D">
        <w:tc>
          <w:tcPr>
            <w:tcW w:w="1106"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населенного пункта</w:t>
            </w:r>
          </w:p>
        </w:tc>
        <w:tc>
          <w:tcPr>
            <w:tcW w:w="824"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9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1106" w:type="pct"/>
            <w:shd w:val="clear" w:color="auto" w:fill="auto"/>
            <w:vAlign w:val="center"/>
          </w:tcPr>
          <w:p w:rsidR="0046503F" w:rsidRPr="00FA5D72" w:rsidRDefault="0046503F" w:rsidP="00B74705">
            <w:pPr>
              <w:snapToGrid w:val="0"/>
              <w:rPr>
                <w:rFonts w:ascii="Times New Roman" w:hAnsi="Times New Roman" w:cs="Times New Roman"/>
                <w:spacing w:val="-10"/>
              </w:rPr>
            </w:pPr>
            <w:r w:rsidRPr="00FA5D72">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площади пола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50-60</w:t>
            </w:r>
          </w:p>
        </w:tc>
        <w:tc>
          <w:tcPr>
            <w:tcW w:w="899"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Возможна организация на базе школы</w:t>
            </w:r>
          </w:p>
        </w:tc>
      </w:tr>
      <w:tr w:rsidR="00FA5D72" w:rsidRPr="00FA5D72" w:rsidTr="00FA2C1D">
        <w:trPr>
          <w:trHeight w:val="161"/>
        </w:trPr>
        <w:tc>
          <w:tcPr>
            <w:tcW w:w="1106" w:type="pct"/>
            <w:vMerge w:val="restart"/>
            <w:shd w:val="clear" w:color="auto" w:fill="auto"/>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Клубы, дома культуры</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0,5 тыс. чел.</w:t>
            </w:r>
          </w:p>
        </w:tc>
        <w:tc>
          <w:tcPr>
            <w:tcW w:w="824" w:type="pct"/>
            <w:vMerge w:val="restar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посет. мест </w:t>
            </w:r>
            <w:proofErr w:type="gramStart"/>
            <w:r w:rsidRPr="00FA5D72">
              <w:rPr>
                <w:rFonts w:ascii="Times New Roman" w:hAnsi="Times New Roman" w:cs="Times New Roman"/>
              </w:rPr>
              <w:t>на</w:t>
            </w:r>
            <w:proofErr w:type="gramEnd"/>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200</w:t>
            </w:r>
          </w:p>
        </w:tc>
        <w:tc>
          <w:tcPr>
            <w:tcW w:w="899" w:type="pct"/>
            <w:vMerge w:val="restart"/>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от 0,5 до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175</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от 1,0 до 2,0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150</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rPr>
          <w:trHeight w:val="177"/>
        </w:trPr>
        <w:tc>
          <w:tcPr>
            <w:tcW w:w="1106" w:type="pct"/>
            <w:shd w:val="clear" w:color="auto" w:fill="auto"/>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Дискотеки</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св.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мест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6 </w:t>
            </w:r>
          </w:p>
        </w:tc>
        <w:tc>
          <w:tcPr>
            <w:tcW w:w="899" w:type="pct"/>
          </w:tcPr>
          <w:p w:rsidR="0046503F" w:rsidRPr="00FA5D72" w:rsidRDefault="0046503F" w:rsidP="00B74705">
            <w:pPr>
              <w:snapToGrid w:val="0"/>
              <w:rPr>
                <w:rFonts w:ascii="Times New Roman" w:hAnsi="Times New Roman" w:cs="Times New Roman"/>
              </w:rPr>
            </w:pPr>
          </w:p>
        </w:tc>
      </w:tr>
      <w:tr w:rsidR="00FA5D72" w:rsidRPr="00FA5D72" w:rsidTr="00FA2C1D">
        <w:trPr>
          <w:trHeight w:val="568"/>
        </w:trPr>
        <w:tc>
          <w:tcPr>
            <w:tcW w:w="1106" w:type="pct"/>
            <w:vMerge w:val="restart"/>
            <w:shd w:val="clear" w:color="auto" w:fill="auto"/>
          </w:tcPr>
          <w:p w:rsidR="0046503F" w:rsidRPr="00FA5D72" w:rsidRDefault="0046503F" w:rsidP="00B74705">
            <w:pPr>
              <w:rPr>
                <w:rFonts w:ascii="Times New Roman" w:hAnsi="Times New Roman" w:cs="Times New Roman"/>
              </w:rPr>
            </w:pPr>
            <w:r w:rsidRPr="00FA5D72">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val="restart"/>
            <w:shd w:val="clear" w:color="auto" w:fill="auto"/>
            <w:vAlign w:val="center"/>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о</w:t>
            </w:r>
            <w:proofErr w:type="gramEnd"/>
            <w:r w:rsidRPr="00FA5D72">
              <w:rPr>
                <w:rFonts w:ascii="Times New Roman" w:hAnsi="Times New Roman" w:cs="Times New Roman"/>
                <w:spacing w:val="-6"/>
              </w:rPr>
              <w:t>бъектов. или</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е</w:t>
            </w:r>
            <w:proofErr w:type="gramEnd"/>
            <w:r w:rsidRPr="00FA5D72">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6000-7500/5-6</w:t>
            </w:r>
          </w:p>
        </w:tc>
        <w:tc>
          <w:tcPr>
            <w:tcW w:w="899" w:type="pct"/>
            <w:vMerge w:val="restart"/>
          </w:tcPr>
          <w:p w:rsidR="0046503F" w:rsidRPr="00FA5D72" w:rsidRDefault="0046503F" w:rsidP="00B74705">
            <w:pPr>
              <w:rPr>
                <w:rFonts w:ascii="Times New Roman" w:hAnsi="Times New Roman" w:cs="Times New Roman"/>
              </w:rPr>
            </w:pPr>
            <w:r w:rsidRPr="00FA5D72">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FA5D72">
              <w:rPr>
                <w:rFonts w:ascii="Times New Roman" w:hAnsi="Times New Roman" w:cs="Times New Roman"/>
              </w:rPr>
              <w:t>.</w:t>
            </w:r>
            <w:proofErr w:type="gramEnd"/>
            <w:r w:rsidRPr="00FA5D72">
              <w:rPr>
                <w:rFonts w:ascii="Times New Roman" w:hAnsi="Times New Roman" w:cs="Times New Roman"/>
              </w:rPr>
              <w:t>/</w:t>
            </w:r>
            <w:proofErr w:type="gramStart"/>
            <w:r w:rsidRPr="00FA5D72">
              <w:rPr>
                <w:rFonts w:ascii="Times New Roman" w:hAnsi="Times New Roman" w:cs="Times New Roman"/>
              </w:rPr>
              <w:t>ч</w:t>
            </w:r>
            <w:proofErr w:type="gramEnd"/>
            <w:r w:rsidRPr="00FA5D72">
              <w:rPr>
                <w:rFonts w:ascii="Times New Roman" w:hAnsi="Times New Roman" w:cs="Times New Roman"/>
              </w:rPr>
              <w:t>ит. места</w:t>
            </w:r>
          </w:p>
        </w:tc>
      </w:tr>
      <w:tr w:rsidR="00FA5D72" w:rsidRPr="00FA5D72" w:rsidTr="00FA2C1D">
        <w:trPr>
          <w:trHeight w:val="770"/>
        </w:trPr>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более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 на 1 тыс. чел. 5000-6000/4-5</w:t>
            </w:r>
          </w:p>
        </w:tc>
        <w:tc>
          <w:tcPr>
            <w:tcW w:w="899" w:type="pct"/>
            <w:vMerge/>
          </w:tcPr>
          <w:p w:rsidR="0046503F" w:rsidRPr="00FA5D72" w:rsidRDefault="0046503F" w:rsidP="00B74705">
            <w:pPr>
              <w:jc w:val="center"/>
              <w:rPr>
                <w:rFonts w:ascii="Times New Roman" w:hAnsi="Times New Roman" w:cs="Times New Roman"/>
              </w:rPr>
            </w:pPr>
          </w:p>
        </w:tc>
      </w:tr>
    </w:tbl>
    <w:p w:rsidR="0046503F" w:rsidRPr="00FA5D72" w:rsidRDefault="0046503F" w:rsidP="00B74705">
      <w:pPr>
        <w:pStyle w:val="a7"/>
        <w:rPr>
          <w:b w:val="0"/>
          <w:szCs w:val="24"/>
        </w:rPr>
      </w:pPr>
      <w:r w:rsidRPr="00FA5D72">
        <w:rPr>
          <w:b w:val="0"/>
          <w:szCs w:val="24"/>
          <w:u w:val="single"/>
        </w:rPr>
        <w:t>Примечания</w:t>
      </w:r>
      <w:r w:rsidRPr="00FA5D72">
        <w:rPr>
          <w:b w:val="0"/>
          <w:szCs w:val="24"/>
        </w:rPr>
        <w:t xml:space="preserve">:  </w:t>
      </w:r>
    </w:p>
    <w:p w:rsidR="0046503F" w:rsidRPr="00FA5D72" w:rsidRDefault="0046503F" w:rsidP="00B74705">
      <w:pPr>
        <w:pStyle w:val="a7"/>
        <w:rPr>
          <w:b w:val="0"/>
          <w:szCs w:val="24"/>
        </w:rPr>
      </w:pPr>
      <w:r w:rsidRPr="00FA5D72">
        <w:rPr>
          <w:b w:val="0"/>
          <w:szCs w:val="24"/>
        </w:rPr>
        <w:t>1. Приведенные нормы не распространяются на специализированные библиотеки.</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3.4.17. Норма обеспеченности учреждениями здравоохранения и размер их земельного участка</w:t>
      </w:r>
    </w:p>
    <w:p w:rsidR="00FA2C1D" w:rsidRPr="00FA5D72" w:rsidRDefault="00FA2C1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17</w:t>
      </w:r>
    </w:p>
    <w:tbl>
      <w:tblPr>
        <w:tblW w:w="5000" w:type="pct"/>
        <w:tblLook w:val="0000"/>
      </w:tblPr>
      <w:tblGrid>
        <w:gridCol w:w="2172"/>
        <w:gridCol w:w="1962"/>
        <w:gridCol w:w="1618"/>
        <w:gridCol w:w="2572"/>
        <w:gridCol w:w="2097"/>
      </w:tblGrid>
      <w:tr w:rsidR="00FA5D72" w:rsidRPr="00FA5D72" w:rsidTr="00FA2C1D">
        <w:tc>
          <w:tcPr>
            <w:tcW w:w="88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койко-место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50 коек – </w:t>
            </w:r>
            <w:smartTag w:uri="urn:schemas-microsoft-com:office:smarttags" w:element="metricconverter">
              <w:smartTagPr>
                <w:attr w:name="ProductID" w:val="150 м2"/>
              </w:smartTagPr>
              <w:r w:rsidRPr="00FA5D72">
                <w:rPr>
                  <w:rFonts w:ascii="Times New Roman" w:hAnsi="Times New Roman" w:cs="Times New Roman"/>
                </w:rPr>
                <w:t>150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50-100 коек – 150-</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100-200 коек – 100-</w:t>
            </w:r>
            <w:smartTag w:uri="urn:schemas-microsoft-com:office:smarttags" w:element="metricconverter">
              <w:smartTagPr>
                <w:attr w:name="ProductID" w:val="80 м2"/>
              </w:smartTagPr>
              <w:r w:rsidRPr="00FA5D72">
                <w:rPr>
                  <w:rFonts w:ascii="Times New Roman" w:hAnsi="Times New Roman" w:cs="Times New Roman"/>
                  <w:spacing w:val="-2"/>
                </w:rPr>
                <w:t>80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200-400 коек – 80-</w:t>
            </w:r>
            <w:smartTag w:uri="urn:schemas-microsoft-com:office:smarttags" w:element="metricconverter">
              <w:smartTagPr>
                <w:attr w:name="ProductID" w:val="75 м2"/>
              </w:smartTagPr>
              <w:r w:rsidRPr="00FA5D72">
                <w:rPr>
                  <w:rFonts w:ascii="Times New Roman" w:hAnsi="Times New Roman" w:cs="Times New Roman"/>
                  <w:spacing w:val="-2"/>
                </w:rPr>
                <w:t>75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400-800 коек – 75-</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 xml:space="preserve">Площадь зеленых насаждений должна составлять не менее 60% общей площади </w:t>
            </w:r>
            <w:r w:rsidRPr="00FA5D72">
              <w:rPr>
                <w:rFonts w:ascii="Times New Roman" w:hAnsi="Times New Roman" w:cs="Times New Roman"/>
                <w:spacing w:val="-6"/>
              </w:rPr>
              <w:lastRenderedPageBreak/>
              <w:t>участка.</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В пределах зоны 15-ти минутной доступности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спец</w:t>
            </w:r>
            <w:proofErr w:type="gramEnd"/>
            <w:r w:rsidRPr="00FA5D72">
              <w:rPr>
                <w:rFonts w:ascii="Times New Roman" w:hAnsi="Times New Roman" w:cs="Times New Roman"/>
              </w:rPr>
              <w:t>. автомашине.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Выдвижные пункты скорой мед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В пределах зоны 30-минутной доступности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спец</w:t>
            </w:r>
            <w:proofErr w:type="gramEnd"/>
            <w:r w:rsidRPr="00FA5D72">
              <w:rPr>
                <w:rFonts w:ascii="Times New Roman" w:hAnsi="Times New Roman" w:cs="Times New Roman"/>
              </w:rPr>
              <w:t>. автомобиле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ind w:right="-53"/>
              <w:rPr>
                <w:rFonts w:ascii="Times New Roman" w:hAnsi="Times New Roman" w:cs="Times New Roman"/>
                <w:spacing w:val="-8"/>
              </w:rPr>
            </w:pPr>
            <w:r w:rsidRPr="00FA5D72">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FA5D72">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w:t>
            </w:r>
            <w:r w:rsidRPr="00FA5D72">
              <w:rPr>
                <w:rFonts w:ascii="Times New Roman" w:hAnsi="Times New Roman" w:cs="Times New Roman"/>
              </w:rPr>
              <w:t xml:space="preserve"> группа - </w:t>
            </w: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w:t>
            </w:r>
            <w:r w:rsidRPr="00FA5D72">
              <w:rPr>
                <w:rFonts w:ascii="Times New Roman" w:hAnsi="Times New Roman" w:cs="Times New Roman"/>
                <w:lang w:val="en-US"/>
              </w:rPr>
              <w:t>V</w:t>
            </w:r>
            <w:r w:rsidRPr="00FA5D72">
              <w:rPr>
                <w:rFonts w:ascii="Times New Roman" w:hAnsi="Times New Roman" w:cs="Times New Roman"/>
              </w:rPr>
              <w:t xml:space="preserve"> группа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 xml:space="preserve">VI-VII </w:t>
            </w:r>
            <w:r w:rsidRPr="00FA5D72">
              <w:rPr>
                <w:rFonts w:ascii="Times New Roman" w:hAnsi="Times New Roman" w:cs="Times New Roman"/>
              </w:rPr>
              <w:t xml:space="preserve">группа – </w:t>
            </w:r>
            <w:smartTag w:uri="urn:schemas-microsoft-com:office:smarttags" w:element="metricconverter">
              <w:smartTagPr>
                <w:attr w:name="ProductID" w:val="0,2 га"/>
              </w:smartTagPr>
              <w:r w:rsidRPr="00FA5D72">
                <w:rPr>
                  <w:rFonts w:ascii="Times New Roman" w:hAnsi="Times New Roman" w:cs="Times New Roman"/>
                </w:rPr>
                <w:t>0</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Могут быть встроенными в жилые и общественные здания.</w:t>
            </w:r>
          </w:p>
        </w:tc>
      </w:tr>
    </w:tbl>
    <w:p w:rsidR="0046503F" w:rsidRPr="00FA5D72" w:rsidRDefault="0046503F" w:rsidP="00B74705">
      <w:pPr>
        <w:pStyle w:val="a7"/>
        <w:rPr>
          <w:b w:val="0"/>
          <w:szCs w:val="24"/>
          <w:u w:val="single"/>
        </w:rPr>
      </w:pPr>
      <w:r w:rsidRPr="00FA5D72">
        <w:rPr>
          <w:b w:val="0"/>
          <w:szCs w:val="24"/>
          <w:u w:val="single"/>
        </w:rPr>
        <w:t xml:space="preserve">Примечания: </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1.</w:t>
      </w:r>
      <w:r w:rsidRPr="00FA5D72">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FA5D72" w:rsidRDefault="0046503F" w:rsidP="00B74705">
      <w:pPr>
        <w:pStyle w:val="32"/>
        <w:spacing w:after="0" w:line="240" w:lineRule="auto"/>
        <w:ind w:left="0" w:firstLine="567"/>
        <w:rPr>
          <w:rFonts w:ascii="Times New Roman" w:hAnsi="Times New Roman" w:cs="Times New Roman"/>
          <w:sz w:val="24"/>
          <w:szCs w:val="24"/>
        </w:rPr>
      </w:pPr>
      <w:r w:rsidRPr="00FA5D72">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FA5D72" w:rsidRDefault="0046503F" w:rsidP="00B74705">
      <w:pPr>
        <w:pStyle w:val="32"/>
        <w:spacing w:after="0" w:line="240" w:lineRule="auto"/>
        <w:ind w:left="0" w:firstLine="0"/>
        <w:jc w:val="right"/>
        <w:rPr>
          <w:rFonts w:ascii="Times New Roman" w:hAnsi="Times New Roman" w:cs="Times New Roman"/>
          <w:sz w:val="24"/>
          <w:szCs w:val="24"/>
        </w:rPr>
      </w:pPr>
      <w:r w:rsidRPr="00FA5D72">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FA5D72" w:rsidRPr="00FA5D72" w:rsidTr="00FA2C1D">
        <w:tc>
          <w:tcPr>
            <w:tcW w:w="133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45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 изм.</w:t>
            </w:r>
          </w:p>
        </w:tc>
        <w:tc>
          <w:tcPr>
            <w:tcW w:w="3220" w:type="pct"/>
            <w:gridSpan w:val="2"/>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Максимальный расчетный показатель</w:t>
            </w:r>
          </w:p>
        </w:tc>
      </w:tr>
      <w:tr w:rsidR="00FA5D72" w:rsidRPr="00FA5D72" w:rsidTr="00FA2C1D">
        <w:trPr>
          <w:trHeight w:val="243"/>
        </w:trPr>
        <w:tc>
          <w:tcPr>
            <w:tcW w:w="1330" w:type="pct"/>
            <w:vMerge/>
          </w:tcPr>
          <w:p w:rsidR="0046503F" w:rsidRPr="00FA5D72" w:rsidRDefault="0046503F" w:rsidP="00B74705">
            <w:pPr>
              <w:jc w:val="both"/>
              <w:rPr>
                <w:rFonts w:ascii="Times New Roman" w:hAnsi="Times New Roman" w:cs="Times New Roman"/>
              </w:rPr>
            </w:pPr>
          </w:p>
        </w:tc>
        <w:tc>
          <w:tcPr>
            <w:tcW w:w="450" w:type="pct"/>
            <w:vMerge/>
          </w:tcPr>
          <w:p w:rsidR="0046503F" w:rsidRPr="00FA5D72" w:rsidRDefault="0046503F" w:rsidP="00B74705">
            <w:pPr>
              <w:jc w:val="center"/>
              <w:rPr>
                <w:rFonts w:ascii="Times New Roman" w:hAnsi="Times New Roman" w:cs="Times New Roman"/>
              </w:rPr>
            </w:pP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многоквартирной и малоэтажной жилой застройки</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индивидуальной жилой застройки</w:t>
            </w:r>
          </w:p>
        </w:tc>
      </w:tr>
      <w:tr w:rsidR="00FA5D72" w:rsidRPr="00FA5D72" w:rsidTr="00FA2C1D">
        <w:trPr>
          <w:trHeight w:val="243"/>
        </w:trPr>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Поликлиника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800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1000</w:t>
            </w:r>
          </w:p>
        </w:tc>
      </w:tr>
      <w:tr w:rsidR="0046503F" w:rsidRPr="00FA5D72" w:rsidTr="00FA2C1D">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Аптека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3.4.20. Расстояние от стен зданий учреждений здравоохранения до красной линии:</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FA5D72">
          <w:rPr>
            <w:rFonts w:ascii="Times New Roman" w:hAnsi="Times New Roman" w:cs="Times New Roman"/>
            <w:sz w:val="24"/>
            <w:szCs w:val="24"/>
          </w:rPr>
          <w:t>30 м</w:t>
        </w:r>
      </w:smartTag>
      <w:r w:rsidR="0046503F" w:rsidRPr="00FA5D72">
        <w:rPr>
          <w:rFonts w:ascii="Times New Roman" w:hAnsi="Times New Roman" w:cs="Times New Roman"/>
          <w:sz w:val="24"/>
          <w:szCs w:val="24"/>
        </w:rPr>
        <w:t>;</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FA5D72">
          <w:rPr>
            <w:rFonts w:ascii="Times New Roman" w:hAnsi="Times New Roman" w:cs="Times New Roman"/>
            <w:sz w:val="24"/>
            <w:szCs w:val="24"/>
          </w:rPr>
          <w:t>15 м</w:t>
        </w:r>
      </w:smartTag>
      <w:r w:rsidR="0046503F" w:rsidRPr="00FA5D72">
        <w:rPr>
          <w:rFonts w:ascii="Times New Roman" w:hAnsi="Times New Roman" w:cs="Times New Roman"/>
          <w:sz w:val="24"/>
          <w:szCs w:val="24"/>
        </w:rPr>
        <w:t>.</w:t>
      </w:r>
    </w:p>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lastRenderedPageBreak/>
        <w:t>Таблица 19</w:t>
      </w:r>
    </w:p>
    <w:tbl>
      <w:tblPr>
        <w:tblW w:w="5000" w:type="pct"/>
        <w:tblLook w:val="0000"/>
      </w:tblPr>
      <w:tblGrid>
        <w:gridCol w:w="1776"/>
        <w:gridCol w:w="1851"/>
        <w:gridCol w:w="1796"/>
        <w:gridCol w:w="2419"/>
        <w:gridCol w:w="2579"/>
      </w:tblGrid>
      <w:tr w:rsidR="00FA5D72" w:rsidRPr="00FA5D72"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Магазины, </w:t>
            </w:r>
          </w:p>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Торговые центры сельских поселений с числом жителей, тыс. чел.:</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 тыс</w:t>
            </w:r>
            <w:proofErr w:type="gramStart"/>
            <w:r w:rsidRPr="00FA5D72">
              <w:rPr>
                <w:rFonts w:ascii="Times New Roman" w:hAnsi="Times New Roman" w:cs="Times New Roman"/>
              </w:rPr>
              <w:t>.ч</w:t>
            </w:r>
            <w:proofErr w:type="gramEnd"/>
            <w:r w:rsidRPr="00FA5D72">
              <w:rPr>
                <w:rFonts w:ascii="Times New Roman" w:hAnsi="Times New Roman" w:cs="Times New Roman"/>
              </w:rPr>
              <w:t xml:space="preserve">ел. – 0,1 -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св.1 до 3 – 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5D72" w:rsidRPr="00FA5D72"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gramStart"/>
            <w:r w:rsidRPr="00FA5D72">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gramStart"/>
            <w:r w:rsidRPr="00FA5D72">
              <w:rPr>
                <w:rFonts w:ascii="Times New Roman" w:hAnsi="Times New Roman" w:cs="Times New Roman"/>
              </w:rPr>
              <w:t>Непродоволь-ственные</w:t>
            </w:r>
            <w:proofErr w:type="gramEnd"/>
            <w:r w:rsidRPr="00FA5D72">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3675"/>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торговой площади рыночного комплекса:</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600 м2"/>
              </w:smartTagPr>
              <w:r w:rsidRPr="00FA5D72">
                <w:rPr>
                  <w:rFonts w:ascii="Times New Roman" w:hAnsi="Times New Roman" w:cs="Times New Roman"/>
                </w:rPr>
                <w:t>600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 xml:space="preserve"> – </w:t>
            </w:r>
            <w:smartTag w:uri="urn:schemas-microsoft-com:office:smarttags" w:element="metricconverter">
              <w:smartTagPr>
                <w:attr w:name="ProductID" w:val="14 м2"/>
              </w:smartTagPr>
              <w:r w:rsidRPr="00FA5D72">
                <w:rPr>
                  <w:rFonts w:ascii="Times New Roman" w:hAnsi="Times New Roman" w:cs="Times New Roman"/>
                </w:rPr>
                <w:t>14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св.3000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 </w:t>
            </w:r>
            <w:smartTag w:uri="urn:schemas-microsoft-com:office:smarttags" w:element="metricconverter">
              <w:smartTagPr>
                <w:attr w:name="ProductID" w:val="7 м2"/>
              </w:smartTagPr>
              <w:r w:rsidRPr="00FA5D72">
                <w:rPr>
                  <w:rFonts w:ascii="Times New Roman" w:hAnsi="Times New Roman" w:cs="Times New Roman"/>
                </w:rPr>
                <w:t>7 м2</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A5D72">
                <w:rPr>
                  <w:rFonts w:ascii="Times New Roman" w:hAnsi="Times New Roman" w:cs="Times New Roman"/>
                </w:rPr>
                <w:t>6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FA5D72" w:rsidTr="00FA2C1D">
        <w:trPr>
          <w:trHeight w:val="5227"/>
        </w:trPr>
        <w:tc>
          <w:tcPr>
            <w:tcW w:w="658" w:type="pct"/>
            <w:tcBorders>
              <w:top w:val="single" w:sz="4" w:space="0" w:color="000000"/>
              <w:left w:val="single" w:sz="4" w:space="0" w:color="000000"/>
              <w:bottom w:val="single" w:sz="4" w:space="0" w:color="000000"/>
            </w:tcBorders>
          </w:tcPr>
          <w:p w:rsidR="0046503F" w:rsidRPr="00FA5D72" w:rsidRDefault="00FA2C1D" w:rsidP="00B74705">
            <w:pPr>
              <w:snapToGrid w:val="0"/>
              <w:rPr>
                <w:rFonts w:ascii="Times New Roman" w:hAnsi="Times New Roman" w:cs="Times New Roman"/>
              </w:rPr>
            </w:pPr>
            <w:r w:rsidRPr="00FA5D72">
              <w:rPr>
                <w:rFonts w:ascii="Times New Roman" w:hAnsi="Times New Roman" w:cs="Times New Roman"/>
              </w:rPr>
              <w:t>П</w:t>
            </w:r>
            <w:r w:rsidR="0046503F" w:rsidRPr="00FA5D72">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100 мест, при числе мест: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 xml:space="preserve"> – 0,2 -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св.50 до 150 – 0,2-</w:t>
            </w:r>
            <w:smartTag w:uri="urn:schemas-microsoft-com:office:smarttags" w:element="metricconverter">
              <w:smartTagPr>
                <w:attr w:name="ProductID" w:val="0,15 га"/>
              </w:smartTagPr>
              <w:r w:rsidRPr="00FA5D72">
                <w:rPr>
                  <w:rFonts w:ascii="Times New Roman" w:hAnsi="Times New Roman" w:cs="Times New Roman"/>
                </w:rPr>
                <w:t>0,15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св.150 –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12"/>
              </w:rPr>
            </w:pPr>
            <w:r w:rsidRPr="00FA5D72">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FA5D72" w:rsidRDefault="0046503F" w:rsidP="00B74705">
            <w:pPr>
              <w:rPr>
                <w:rFonts w:ascii="Times New Roman" w:hAnsi="Times New Roman" w:cs="Times New Roman"/>
                <w:spacing w:val="-12"/>
              </w:rPr>
            </w:pPr>
            <w:r w:rsidRPr="00FA5D72">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A5D72">
                <w:rPr>
                  <w:rFonts w:ascii="Times New Roman" w:hAnsi="Times New Roman" w:cs="Times New Roman"/>
                  <w:spacing w:val="-12"/>
                </w:rPr>
                <w:t>300 кг</w:t>
              </w:r>
            </w:smartTag>
            <w:r w:rsidRPr="00FA5D72">
              <w:rPr>
                <w:rFonts w:ascii="Times New Roman" w:hAnsi="Times New Roman" w:cs="Times New Roman"/>
                <w:spacing w:val="-12"/>
              </w:rPr>
              <w:t xml:space="preserve"> в сутки на 1 тыс. чел.</w:t>
            </w:r>
          </w:p>
        </w:tc>
      </w:tr>
    </w:tbl>
    <w:p w:rsidR="0046503F" w:rsidRPr="00FA5D72" w:rsidRDefault="0046503F" w:rsidP="00B74705">
      <w:pPr>
        <w:pStyle w:val="a6"/>
        <w:spacing w:after="0"/>
        <w:rPr>
          <w:rFonts w:ascii="Times New Roman" w:hAnsi="Times New Roman" w:cs="Times New Roman"/>
          <w:b/>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3.4.22 Норма обеспеченности школами-интернатами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20</w:t>
      </w:r>
    </w:p>
    <w:tbl>
      <w:tblPr>
        <w:tblW w:w="5000" w:type="pct"/>
        <w:tblLook w:val="0000"/>
      </w:tblPr>
      <w:tblGrid>
        <w:gridCol w:w="2695"/>
        <w:gridCol w:w="4293"/>
        <w:gridCol w:w="3433"/>
      </w:tblGrid>
      <w:tr w:rsidR="00FA5D72" w:rsidRPr="00FA5D72" w:rsidTr="00FA2C1D">
        <w:tc>
          <w:tcPr>
            <w:tcW w:w="129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46503F" w:rsidRPr="00FA5D72" w:rsidTr="00FA2C1D">
        <w:tc>
          <w:tcPr>
            <w:tcW w:w="129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tabs>
                <w:tab w:val="right" w:pos="4464"/>
              </w:tabs>
              <w:rPr>
                <w:rFonts w:ascii="Times New Roman" w:hAnsi="Times New Roman" w:cs="Times New Roman"/>
              </w:rPr>
            </w:pPr>
            <w:r w:rsidRPr="00FA5D72">
              <w:rPr>
                <w:rFonts w:ascii="Times New Roman" w:hAnsi="Times New Roman" w:cs="Times New Roman"/>
              </w:rPr>
              <w:t xml:space="preserve">до 200 до 300 - </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r w:rsidRPr="00FA5D72">
              <w:rPr>
                <w:rFonts w:ascii="Times New Roman" w:hAnsi="Times New Roman" w:cs="Times New Roman"/>
              </w:rPr>
              <w:tab/>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300 до 500 – </w:t>
            </w:r>
            <w:smartTag w:uri="urn:schemas-microsoft-com:office:smarttags" w:element="metricconverter">
              <w:smartTagPr>
                <w:attr w:name="ProductID" w:val="65 м2"/>
              </w:smartTagPr>
              <w:r w:rsidRPr="00FA5D72">
                <w:rPr>
                  <w:rFonts w:ascii="Times New Roman" w:hAnsi="Times New Roman" w:cs="Times New Roman"/>
                </w:rPr>
                <w:t>65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500 и более – </w:t>
            </w:r>
            <w:smartTag w:uri="urn:schemas-microsoft-com:office:smarttags" w:element="metricconverter">
              <w:smartTagPr>
                <w:attr w:name="ProductID" w:val="45 м2"/>
              </w:smartTagPr>
              <w:r w:rsidRPr="00FA5D72">
                <w:rPr>
                  <w:rFonts w:ascii="Times New Roman" w:hAnsi="Times New Roman" w:cs="Times New Roman"/>
                </w:rPr>
                <w:t>45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относительно основного участка</w:t>
            </w:r>
          </w:p>
        </w:tc>
      </w:tr>
    </w:tbl>
    <w:p w:rsidR="0046503F" w:rsidRPr="00FA5D72" w:rsidRDefault="0046503F" w:rsidP="00B74705">
      <w:pPr>
        <w:rPr>
          <w:rFonts w:ascii="Times New Roman" w:hAnsi="Times New Roman" w:cs="Times New Roman"/>
        </w:rPr>
      </w:pPr>
    </w:p>
    <w:p w:rsidR="0046503F" w:rsidRPr="00FA5D72" w:rsidRDefault="00FA2C1D" w:rsidP="00B74705">
      <w:pPr>
        <w:pStyle w:val="a6"/>
        <w:spacing w:after="0"/>
        <w:ind w:firstLine="567"/>
        <w:rPr>
          <w:rFonts w:ascii="Times New Roman" w:hAnsi="Times New Roman" w:cs="Times New Roman"/>
        </w:rPr>
      </w:pPr>
      <w:r w:rsidRPr="00FA5D72">
        <w:rPr>
          <w:rFonts w:ascii="Times New Roman" w:hAnsi="Times New Roman" w:cs="Times New Roman"/>
        </w:rPr>
        <w:t>3.4.23</w:t>
      </w:r>
      <w:r w:rsidR="0046503F" w:rsidRPr="00FA5D72">
        <w:rPr>
          <w:rFonts w:ascii="Times New Roman" w:hAnsi="Times New Roman" w:cs="Times New Roman"/>
        </w:rPr>
        <w:t>.</w:t>
      </w:r>
      <w:r w:rsidR="0046503F" w:rsidRPr="00FA5D72">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1851"/>
        <w:gridCol w:w="1493"/>
        <w:gridCol w:w="3235"/>
      </w:tblGrid>
      <w:tr w:rsidR="00FA5D72" w:rsidRPr="00FA5D72" w:rsidTr="00FA2C1D">
        <w:tc>
          <w:tcPr>
            <w:tcW w:w="185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72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562"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28</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детей инвалидов</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Детские дома-интернаты  </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4до17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A5D72">
                <w:rPr>
                  <w:rFonts w:ascii="Times New Roman" w:hAnsi="Times New Roman" w:cs="Times New Roman"/>
                </w:rPr>
                <w:t>150 кв. м</w:t>
              </w:r>
            </w:smartTag>
            <w:r w:rsidRPr="00FA5D72">
              <w:rPr>
                <w:rFonts w:ascii="Times New Roman" w:hAnsi="Times New Roman" w:cs="Times New Roman"/>
              </w:rPr>
              <w:t>, не считая площади хозяйственной зоны и площади застройки.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1000 детей</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50000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46503F" w:rsidRPr="00FA5D72" w:rsidTr="00FA2C1D">
        <w:tc>
          <w:tcPr>
            <w:tcW w:w="1854" w:type="pct"/>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Психоневрологические интернаты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200 - </w:t>
            </w:r>
            <w:smartTag w:uri="urn:schemas-microsoft-com:office:smarttags" w:element="metricconverter">
              <w:smartTagPr>
                <w:attr w:name="ProductID" w:val="125 м2"/>
              </w:smartTagPr>
              <w:r w:rsidRPr="00FA5D72">
                <w:rPr>
                  <w:rFonts w:ascii="Times New Roman" w:hAnsi="Times New Roman" w:cs="Times New Roman"/>
                </w:rPr>
                <w:t>125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200 до 400 – </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400 до 600 – </w:t>
            </w:r>
            <w:smartTag w:uri="urn:schemas-microsoft-com:office:smarttags" w:element="metricconverter">
              <w:smartTagPr>
                <w:attr w:name="ProductID" w:val="80 м2"/>
              </w:smartTagPr>
              <w:r w:rsidRPr="00FA5D72">
                <w:rPr>
                  <w:rFonts w:ascii="Times New Roman" w:hAnsi="Times New Roman" w:cs="Times New Roman"/>
                </w:rPr>
                <w:t>80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22</w:t>
      </w:r>
    </w:p>
    <w:tbl>
      <w:tblPr>
        <w:tblW w:w="5000" w:type="pct"/>
        <w:tblLook w:val="0000"/>
      </w:tblPr>
      <w:tblGrid>
        <w:gridCol w:w="1746"/>
        <w:gridCol w:w="1686"/>
        <w:gridCol w:w="1851"/>
        <w:gridCol w:w="1292"/>
        <w:gridCol w:w="1713"/>
        <w:gridCol w:w="2133"/>
      </w:tblGrid>
      <w:tr w:rsidR="00FA5D72" w:rsidRPr="00FA5D72" w:rsidTr="00FA2C1D">
        <w:tc>
          <w:tcPr>
            <w:tcW w:w="1632" w:type="pct"/>
            <w:gridSpan w:val="2"/>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р</w:t>
            </w:r>
            <w:proofErr w:type="gramEnd"/>
            <w:r w:rsidRPr="00FA5D72">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На 10 рабочих мест для предприятий мощностью:</w:t>
            </w:r>
          </w:p>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от 10 до 50 – 0,1-</w:t>
            </w:r>
            <w:smartTag w:uri="urn:schemas-microsoft-com:office:smarttags" w:element="metricconverter">
              <w:smartTagPr>
                <w:attr w:name="ProductID" w:val="0,2 га"/>
              </w:smartTagPr>
              <w:r w:rsidRPr="00FA5D72">
                <w:rPr>
                  <w:rFonts w:ascii="Times New Roman" w:hAnsi="Times New Roman" w:cs="Times New Roman"/>
                  <w:spacing w:val="-6"/>
                </w:rPr>
                <w:t>0,2 га</w:t>
              </w:r>
            </w:smartTag>
            <w:r w:rsidRPr="00FA5D72">
              <w:rPr>
                <w:rFonts w:ascii="Times New Roman" w:hAnsi="Times New Roman" w:cs="Times New Roman"/>
                <w:spacing w:val="-6"/>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FA5D72">
                <w:rPr>
                  <w:rFonts w:ascii="Times New Roman" w:hAnsi="Times New Roman" w:cs="Times New Roman"/>
                </w:rPr>
                <w:t>0,08 га</w:t>
              </w:r>
            </w:smartTag>
          </w:p>
          <w:p w:rsidR="0046503F" w:rsidRPr="00FA5D72" w:rsidRDefault="0046503F" w:rsidP="00B74705">
            <w:pPr>
              <w:rPr>
                <w:rFonts w:ascii="Times New Roman" w:hAnsi="Times New Roman" w:cs="Times New Roman"/>
              </w:rPr>
            </w:pPr>
            <w:r w:rsidRPr="00FA5D72">
              <w:rPr>
                <w:rFonts w:ascii="Times New Roman" w:hAnsi="Times New Roman" w:cs="Times New Roman"/>
              </w:rPr>
              <w:t>св. 150 – 0,03-</w:t>
            </w:r>
            <w:smartTag w:uri="urn:schemas-microsoft-com:office:smarttags" w:element="metricconverter">
              <w:smartTagPr>
                <w:attr w:name="ProductID" w:val="0,04 га"/>
              </w:smartTagPr>
              <w:r w:rsidRPr="00FA5D72">
                <w:rPr>
                  <w:rFonts w:ascii="Times New Roman" w:hAnsi="Times New Roman" w:cs="Times New Roman"/>
                </w:rPr>
                <w:t>0,04 га</w:t>
              </w:r>
            </w:smartTag>
            <w:r w:rsidRPr="00FA5D72">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FA5D72">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для </w:t>
            </w:r>
            <w:r w:rsidRPr="00FA5D72">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2 га"/>
              </w:smartTagPr>
              <w:r w:rsidRPr="00FA5D72">
                <w:rPr>
                  <w:rFonts w:ascii="Times New Roman" w:hAnsi="Times New Roman" w:cs="Times New Roman"/>
                </w:rPr>
                <w:t>1,2 га</w:t>
              </w:r>
            </w:smartTag>
            <w:r w:rsidRPr="00FA5D72">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A5D72">
                <w:rPr>
                  <w:rFonts w:ascii="Times New Roman" w:hAnsi="Times New Roman" w:cs="Times New Roman"/>
                  <w:spacing w:val="-4"/>
                </w:rPr>
                <w:t>40 кг</w:t>
              </w:r>
            </w:smartTag>
            <w:proofErr w:type="gramStart"/>
            <w:r w:rsidRPr="00FA5D72">
              <w:rPr>
                <w:rFonts w:ascii="Times New Roman" w:hAnsi="Times New Roman" w:cs="Times New Roman"/>
                <w:spacing w:val="-4"/>
              </w:rPr>
              <w:t>.</w:t>
            </w:r>
            <w:proofErr w:type="gramEnd"/>
            <w:r w:rsidRPr="00FA5D72">
              <w:rPr>
                <w:rFonts w:ascii="Times New Roman" w:hAnsi="Times New Roman" w:cs="Times New Roman"/>
                <w:spacing w:val="-4"/>
              </w:rPr>
              <w:t xml:space="preserve"> </w:t>
            </w:r>
            <w:proofErr w:type="gramStart"/>
            <w:r w:rsidRPr="00FA5D72">
              <w:rPr>
                <w:rFonts w:ascii="Times New Roman" w:hAnsi="Times New Roman" w:cs="Times New Roman"/>
                <w:spacing w:val="-4"/>
              </w:rPr>
              <w:t>в</w:t>
            </w:r>
            <w:proofErr w:type="gramEnd"/>
            <w:r w:rsidRPr="00FA5D72">
              <w:rPr>
                <w:rFonts w:ascii="Times New Roman" w:hAnsi="Times New Roman" w:cs="Times New Roman"/>
                <w:spacing w:val="-4"/>
              </w:rPr>
              <w:t xml:space="preserve"> смену.</w:t>
            </w: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0 га"/>
              </w:smartTagPr>
              <w:r w:rsidRPr="00FA5D72">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в</w:t>
            </w:r>
            <w:proofErr w:type="gramEnd"/>
            <w:r w:rsidRPr="00FA5D72">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bl>
    <w:p w:rsidR="0046503F" w:rsidRPr="00FA5D72" w:rsidRDefault="0046503F" w:rsidP="00B74705">
      <w:pPr>
        <w:pStyle w:val="a7"/>
        <w:rPr>
          <w:b w:val="0"/>
          <w:sz w:val="24"/>
          <w:szCs w:val="24"/>
        </w:rPr>
      </w:pPr>
      <w:r w:rsidRPr="00FA5D72">
        <w:rPr>
          <w:b w:val="0"/>
          <w:sz w:val="24"/>
          <w:szCs w:val="24"/>
          <w:u w:val="single"/>
        </w:rPr>
        <w:t>Примечание</w:t>
      </w:r>
      <w:r w:rsidRPr="00FA5D72">
        <w:rPr>
          <w:b w:val="0"/>
          <w:sz w:val="24"/>
          <w:szCs w:val="24"/>
        </w:rPr>
        <w:t xml:space="preserve">: </w:t>
      </w:r>
    </w:p>
    <w:p w:rsidR="0046503F" w:rsidRPr="00FA5D72" w:rsidRDefault="0046503F" w:rsidP="00B74705">
      <w:pPr>
        <w:pStyle w:val="a4"/>
        <w:spacing w:after="0"/>
      </w:pPr>
      <w:r w:rsidRPr="00FA5D72">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FA5D72" w:rsidRDefault="0046503F" w:rsidP="00B74705">
      <w:pPr>
        <w:pStyle w:val="a4"/>
        <w:spacing w:after="0"/>
      </w:pPr>
    </w:p>
    <w:p w:rsidR="0046503F" w:rsidRPr="00FA5D72" w:rsidRDefault="0046503F" w:rsidP="00B74705">
      <w:pPr>
        <w:pStyle w:val="a6"/>
        <w:spacing w:after="0"/>
        <w:rPr>
          <w:rFonts w:ascii="Times New Roman" w:hAnsi="Times New Roman" w:cs="Times New Roman"/>
        </w:rPr>
      </w:pPr>
      <w:r w:rsidRPr="00FA5D72">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23</w:t>
      </w:r>
    </w:p>
    <w:tbl>
      <w:tblPr>
        <w:tblW w:w="5000" w:type="pct"/>
        <w:tblLook w:val="0000"/>
      </w:tblPr>
      <w:tblGrid>
        <w:gridCol w:w="5896"/>
        <w:gridCol w:w="1872"/>
        <w:gridCol w:w="2653"/>
      </w:tblGrid>
      <w:tr w:rsidR="00FA5D72" w:rsidRPr="00FA5D72" w:rsidTr="00FA2C1D">
        <w:tc>
          <w:tcPr>
            <w:tcW w:w="282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Макс. расчетный показатель для сельских населенных пунктов</w:t>
            </w:r>
          </w:p>
        </w:tc>
      </w:tr>
      <w:tr w:rsidR="00FA5D72" w:rsidRPr="00FA5D72" w:rsidTr="00FA2C1D">
        <w:trPr>
          <w:trHeight w:val="243"/>
        </w:trPr>
        <w:tc>
          <w:tcPr>
            <w:tcW w:w="2829"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800 - 2000</w:t>
            </w:r>
          </w:p>
        </w:tc>
      </w:tr>
    </w:tbl>
    <w:p w:rsidR="0046503F" w:rsidRPr="00FA5D72" w:rsidRDefault="0046503F" w:rsidP="00B74705">
      <w:pPr>
        <w:pStyle w:val="a7"/>
        <w:ind w:firstLine="567"/>
        <w:rPr>
          <w:b w:val="0"/>
          <w:szCs w:val="24"/>
        </w:rPr>
      </w:pPr>
      <w:r w:rsidRPr="00FA5D72">
        <w:rPr>
          <w:b w:val="0"/>
          <w:szCs w:val="24"/>
          <w:u w:val="single"/>
        </w:rPr>
        <w:t>Примечания</w:t>
      </w:r>
      <w:r w:rsidRPr="00FA5D72">
        <w:rPr>
          <w:b w:val="0"/>
          <w:szCs w:val="24"/>
        </w:rPr>
        <w:t xml:space="preserve">: </w:t>
      </w:r>
    </w:p>
    <w:p w:rsidR="0046503F" w:rsidRPr="00FA5D72" w:rsidRDefault="00FA2C1D" w:rsidP="00B74705">
      <w:pPr>
        <w:pStyle w:val="22"/>
        <w:ind w:left="0" w:firstLine="567"/>
        <w:rPr>
          <w:rFonts w:ascii="Times New Roman" w:hAnsi="Times New Roman" w:cs="Times New Roman"/>
          <w:sz w:val="20"/>
        </w:rPr>
      </w:pPr>
      <w:r w:rsidRPr="00FA5D72">
        <w:rPr>
          <w:rFonts w:ascii="Times New Roman" w:hAnsi="Times New Roman" w:cs="Times New Roman"/>
          <w:sz w:val="20"/>
        </w:rPr>
        <w:t>1.</w:t>
      </w:r>
      <w:r w:rsidR="0046503F" w:rsidRPr="00FA5D72">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FA5D72" w:rsidRDefault="00FA2C1D" w:rsidP="00B74705">
      <w:pPr>
        <w:pStyle w:val="22"/>
        <w:ind w:left="0" w:firstLine="567"/>
        <w:rPr>
          <w:rFonts w:ascii="Times New Roman" w:hAnsi="Times New Roman" w:cs="Times New Roman"/>
        </w:rPr>
      </w:pPr>
      <w:r w:rsidRPr="00FA5D72">
        <w:rPr>
          <w:rFonts w:ascii="Times New Roman" w:hAnsi="Times New Roman" w:cs="Times New Roman"/>
          <w:sz w:val="20"/>
        </w:rPr>
        <w:t>2.</w:t>
      </w:r>
      <w:r w:rsidR="0046503F" w:rsidRPr="00FA5D72">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24</w:t>
      </w:r>
    </w:p>
    <w:tbl>
      <w:tblPr>
        <w:tblW w:w="5000" w:type="pct"/>
        <w:tblLook w:val="0000"/>
      </w:tblPr>
      <w:tblGrid>
        <w:gridCol w:w="1834"/>
        <w:gridCol w:w="1851"/>
        <w:gridCol w:w="2113"/>
        <w:gridCol w:w="3086"/>
        <w:gridCol w:w="1537"/>
      </w:tblGrid>
      <w:tr w:rsidR="00FA5D72" w:rsidRPr="00FA5D72"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перационных касс, га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3 кассы – </w:t>
            </w: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20 касс – </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объект на 1-10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населенного пункта численностью:</w:t>
            </w:r>
          </w:p>
          <w:p w:rsidR="0046503F" w:rsidRPr="00FA5D72" w:rsidRDefault="0046503F" w:rsidP="00B74705">
            <w:pPr>
              <w:rPr>
                <w:rFonts w:ascii="Times New Roman" w:hAnsi="Times New Roman" w:cs="Times New Roman"/>
              </w:rPr>
            </w:pPr>
            <w:r w:rsidRPr="00FA5D72">
              <w:rPr>
                <w:rFonts w:ascii="Times New Roman" w:hAnsi="Times New Roman" w:cs="Times New Roman"/>
              </w:rPr>
              <w:t>0,5-2 тыс</w:t>
            </w:r>
            <w:proofErr w:type="gramStart"/>
            <w:r w:rsidRPr="00FA5D72">
              <w:rPr>
                <w:rFonts w:ascii="Times New Roman" w:hAnsi="Times New Roman" w:cs="Times New Roman"/>
              </w:rPr>
              <w:t>.ч</w:t>
            </w:r>
            <w:proofErr w:type="gramEnd"/>
            <w:r w:rsidRPr="00FA5D72">
              <w:rPr>
                <w:rFonts w:ascii="Times New Roman" w:hAnsi="Times New Roman" w:cs="Times New Roman"/>
              </w:rPr>
              <w:t>ел. – 0,3-</w:t>
            </w:r>
            <w:smartTag w:uri="urn:schemas-microsoft-com:office:smarttags" w:element="metricconverter">
              <w:smartTagPr>
                <w:attr w:name="ProductID" w:val="0,35 га"/>
              </w:smartTagPr>
              <w:r w:rsidRPr="00FA5D72">
                <w:rPr>
                  <w:rFonts w:ascii="Times New Roman" w:hAnsi="Times New Roman" w:cs="Times New Roman"/>
                </w:rPr>
                <w:t>0,35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2-6 тыс</w:t>
            </w:r>
            <w:proofErr w:type="gramStart"/>
            <w:r w:rsidRPr="00FA5D72">
              <w:rPr>
                <w:rFonts w:ascii="Times New Roman" w:hAnsi="Times New Roman" w:cs="Times New Roman"/>
              </w:rPr>
              <w:t>.ч</w:t>
            </w:r>
            <w:proofErr w:type="gramEnd"/>
            <w:r w:rsidRPr="00FA5D72">
              <w:rPr>
                <w:rFonts w:ascii="Times New Roman" w:hAnsi="Times New Roman" w:cs="Times New Roman"/>
              </w:rPr>
              <w:t>ел. – 0,4-</w:t>
            </w:r>
            <w:smartTag w:uri="urn:schemas-microsoft-com:office:smarttags" w:element="metricconverter">
              <w:smartTagPr>
                <w:attr w:name="ProductID" w:val="0,45 га"/>
              </w:smartTagPr>
              <w:r w:rsidRPr="00FA5D72">
                <w:rPr>
                  <w:rFonts w:ascii="Times New Roman" w:hAnsi="Times New Roman" w:cs="Times New Roman"/>
                </w:rPr>
                <w:t>0,45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Поселковых и сельских органов власти,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сотрудника: </w:t>
            </w:r>
          </w:p>
          <w:p w:rsidR="0046503F" w:rsidRPr="00FA5D72" w:rsidRDefault="0046503F" w:rsidP="00B74705">
            <w:pPr>
              <w:rPr>
                <w:rFonts w:ascii="Times New Roman" w:hAnsi="Times New Roman" w:cs="Times New Roman"/>
              </w:rPr>
            </w:pPr>
            <w:r w:rsidRPr="00FA5D72">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Большая площадь принимается для объектов меньшей этажности.</w:t>
            </w:r>
          </w:p>
        </w:tc>
      </w:tr>
    </w:tbl>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3.4.28. Радиус обслуживания филиалами банков и отделениями связи – 800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25</w:t>
      </w:r>
    </w:p>
    <w:tbl>
      <w:tblPr>
        <w:tblW w:w="5000" w:type="pct"/>
        <w:tblLook w:val="0000"/>
      </w:tblPr>
      <w:tblGrid>
        <w:gridCol w:w="2130"/>
        <w:gridCol w:w="1851"/>
        <w:gridCol w:w="1980"/>
        <w:gridCol w:w="2617"/>
        <w:gridCol w:w="1843"/>
      </w:tblGrid>
      <w:tr w:rsidR="00FA5D72" w:rsidRPr="00FA5D72" w:rsidTr="00FA2C1D">
        <w:tc>
          <w:tcPr>
            <w:tcW w:w="9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одно место при числе мест гостиницы:</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25 до 100 – </w:t>
            </w:r>
            <w:smartTag w:uri="urn:schemas-microsoft-com:office:smarttags" w:element="metricconverter">
              <w:smartTagPr>
                <w:attr w:name="ProductID" w:val="55 м2"/>
              </w:smartTagPr>
              <w:r w:rsidRPr="00FA5D72">
                <w:rPr>
                  <w:rFonts w:ascii="Times New Roman" w:hAnsi="Times New Roman" w:cs="Times New Roman"/>
                </w:rPr>
                <w:t>55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100 – </w:t>
            </w:r>
            <w:smartTag w:uri="urn:schemas-microsoft-com:office:smarttags" w:element="metricconverter">
              <w:smartTagPr>
                <w:attr w:name="ProductID" w:val="30 м2"/>
              </w:smartTagPr>
              <w:r w:rsidRPr="00FA5D72">
                <w:rPr>
                  <w:rFonts w:ascii="Times New Roman" w:hAnsi="Times New Roman" w:cs="Times New Roman"/>
                </w:rPr>
                <w:t>30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Пункты приема вторичного сырья</w:t>
            </w:r>
          </w:p>
        </w:tc>
        <w:tc>
          <w:tcPr>
            <w:tcW w:w="8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973"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vAlign w:val="center"/>
          </w:tcPr>
          <w:p w:rsidR="0046503F" w:rsidRPr="00FA5D72"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FA5D72">
                <w:rPr>
                  <w:rFonts w:ascii="Times New Roman" w:hAnsi="Times New Roman" w:cs="Times New Roman"/>
                </w:rPr>
                <w:t>0,01 га</w:t>
              </w:r>
            </w:smartTag>
            <w:r w:rsidRPr="00FA5D72">
              <w:rPr>
                <w:rFonts w:ascii="Times New Roman" w:hAnsi="Times New Roman" w:cs="Times New Roman"/>
              </w:rPr>
              <w:t xml:space="preserve"> на 1 объект</w:t>
            </w:r>
          </w:p>
        </w:tc>
        <w:tc>
          <w:tcPr>
            <w:tcW w:w="899" w:type="pct"/>
          </w:tcPr>
          <w:p w:rsidR="0046503F" w:rsidRPr="00FA5D72" w:rsidRDefault="0046503F" w:rsidP="00B74705">
            <w:pPr>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proofErr w:type="gramStart"/>
            <w:r w:rsidRPr="00FA5D72">
              <w:rPr>
                <w:rFonts w:ascii="Times New Roman" w:hAnsi="Times New Roman" w:cs="Times New Roman"/>
              </w:rPr>
              <w:t>га</w:t>
            </w:r>
            <w:proofErr w:type="gramEnd"/>
            <w:r w:rsidRPr="00FA5D72">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FA5D72">
                <w:rPr>
                  <w:rFonts w:ascii="Times New Roman" w:hAnsi="Times New Roman" w:cs="Times New Roman"/>
                </w:rPr>
                <w:t>0,24 га</w:t>
              </w:r>
            </w:smartTag>
            <w:r w:rsidRPr="00FA5D72">
              <w:rPr>
                <w:rFonts w:ascii="Times New Roman" w:hAnsi="Times New Roman" w:cs="Times New Roman"/>
              </w:rPr>
              <w:t xml:space="preserve"> на 1 тыс. чел.,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но не более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FA5D72" w:rsidRDefault="0046503F" w:rsidP="00B74705">
      <w:pPr>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26</w:t>
      </w:r>
    </w:p>
    <w:tbl>
      <w:tblPr>
        <w:tblW w:w="5000" w:type="pct"/>
        <w:tblLook w:val="0000"/>
      </w:tblPr>
      <w:tblGrid>
        <w:gridCol w:w="3939"/>
        <w:gridCol w:w="1879"/>
        <w:gridCol w:w="2504"/>
        <w:gridCol w:w="2099"/>
      </w:tblGrid>
      <w:tr w:rsidR="00FA5D72" w:rsidRPr="00FA5D72"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FA5D72">
              <w:rPr>
                <w:rFonts w:ascii="Times New Roman" w:hAnsi="Times New Roman" w:cs="Times New Roman"/>
              </w:rPr>
              <w:t>м</w:t>
            </w:r>
            <w:proofErr w:type="gramEnd"/>
          </w:p>
        </w:tc>
      </w:tr>
      <w:tr w:rsidR="00FA5D72" w:rsidRPr="00FA5D72"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водозаборных сооружений</w:t>
            </w: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i/>
              </w:rPr>
            </w:pPr>
          </w:p>
        </w:tc>
      </w:tr>
      <w:tr w:rsidR="00FA5D72" w:rsidRPr="00FA5D72"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Не менее 1000</w:t>
            </w:r>
          </w:p>
          <w:p w:rsidR="0046503F" w:rsidRPr="00FA5D72" w:rsidRDefault="0046503F" w:rsidP="00B74705">
            <w:pPr>
              <w:ind w:right="-104"/>
              <w:jc w:val="center"/>
              <w:rPr>
                <w:rFonts w:ascii="Times New Roman" w:hAnsi="Times New Roman" w:cs="Times New Roman"/>
              </w:rPr>
            </w:pPr>
            <w:r w:rsidRPr="00FA5D72">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A5D72" w:rsidRPr="00FA5D72"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A5D72">
                <w:rPr>
                  <w:rFonts w:ascii="Times New Roman" w:hAnsi="Times New Roman" w:cs="Times New Roman"/>
                </w:rPr>
                <w:t>20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A5D72">
                <w:rPr>
                  <w:rFonts w:ascii="Times New Roman" w:hAnsi="Times New Roman" w:cs="Times New Roman"/>
                </w:rPr>
                <w:t>10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bl>
    <w:p w:rsidR="0046503F" w:rsidRPr="00FA5D72" w:rsidRDefault="0046503F" w:rsidP="00B74705">
      <w:pPr>
        <w:pStyle w:val="a4"/>
        <w:spacing w:after="0"/>
        <w:rPr>
          <w:u w:val="single"/>
        </w:rPr>
      </w:pPr>
      <w:r w:rsidRPr="00FA5D72">
        <w:rPr>
          <w:u w:val="single"/>
        </w:rPr>
        <w:t xml:space="preserve">Примечания: </w:t>
      </w:r>
    </w:p>
    <w:p w:rsidR="0046503F" w:rsidRPr="00FA5D72" w:rsidRDefault="0046503F" w:rsidP="00B74705">
      <w:pPr>
        <w:pStyle w:val="a4"/>
        <w:spacing w:after="0"/>
      </w:pPr>
      <w:r w:rsidRPr="00FA5D72">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A5D72">
          <w:t>100 м</w:t>
        </w:r>
      </w:smartTag>
      <w:r w:rsidRPr="00FA5D72">
        <w:t>.</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46503F" w:rsidRPr="00FA5D72" w:rsidRDefault="0046503F" w:rsidP="00B74705">
      <w:pPr>
        <w:pStyle w:val="22"/>
        <w:ind w:left="0" w:firstLine="567"/>
        <w:rPr>
          <w:rFonts w:ascii="Times New Roman" w:hAnsi="Times New Roman" w:cs="Times New Roman"/>
          <w:b/>
        </w:rPr>
      </w:pPr>
      <w:r w:rsidRPr="00FA5D72">
        <w:rPr>
          <w:rFonts w:ascii="Times New Roman" w:hAnsi="Times New Roman" w:cs="Times New Roman"/>
          <w:b/>
        </w:rPr>
        <w:t>3.5. Размещение учреждений и предприятий социальной инфраструктуры.</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lastRenderedPageBreak/>
        <w:t xml:space="preserve"> 3.5.1. При разработке генеральн</w:t>
      </w:r>
      <w:r w:rsidR="00FA2C1D" w:rsidRPr="00FA5D72">
        <w:rPr>
          <w:rFonts w:ascii="Times New Roman" w:hAnsi="Times New Roman" w:cs="Times New Roman"/>
        </w:rPr>
        <w:t>ого</w:t>
      </w:r>
      <w:r w:rsidRPr="00FA5D72">
        <w:rPr>
          <w:rFonts w:ascii="Times New Roman" w:hAnsi="Times New Roman" w:cs="Times New Roman"/>
        </w:rPr>
        <w:t xml:space="preserve"> план</w:t>
      </w:r>
      <w:r w:rsidR="00FA2C1D" w:rsidRPr="00FA5D72">
        <w:rPr>
          <w:rFonts w:ascii="Times New Roman" w:hAnsi="Times New Roman" w:cs="Times New Roman"/>
        </w:rPr>
        <w:t>а</w:t>
      </w:r>
      <w:r w:rsidRPr="00FA5D72">
        <w:rPr>
          <w:rFonts w:ascii="Times New Roman" w:hAnsi="Times New Roman" w:cs="Times New Roman"/>
        </w:rPr>
        <w:t xml:space="preserve"> сельск</w:t>
      </w:r>
      <w:r w:rsidR="00FA2C1D" w:rsidRPr="00FA5D72">
        <w:rPr>
          <w:rFonts w:ascii="Times New Roman" w:hAnsi="Times New Roman" w:cs="Times New Roman"/>
        </w:rPr>
        <w:t xml:space="preserve">ого </w:t>
      </w:r>
      <w:r w:rsidRPr="00FA5D72">
        <w:rPr>
          <w:rFonts w:ascii="Times New Roman" w:hAnsi="Times New Roman" w:cs="Times New Roman"/>
        </w:rPr>
        <w:t>поселени</w:t>
      </w:r>
      <w:r w:rsidR="00FA2C1D" w:rsidRPr="00FA5D72">
        <w:rPr>
          <w:rFonts w:ascii="Times New Roman" w:hAnsi="Times New Roman" w:cs="Times New Roman"/>
        </w:rPr>
        <w:t>я</w:t>
      </w:r>
      <w:r w:rsidRPr="00FA5D72">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FA5D72">
        <w:rPr>
          <w:rFonts w:ascii="Times New Roman" w:hAnsi="Times New Roman" w:cs="Times New Roman"/>
        </w:rPr>
        <w:t>,</w:t>
      </w:r>
      <w:r w:rsidRPr="00FA5D72">
        <w:rPr>
          <w:rFonts w:ascii="Times New Roman" w:hAnsi="Times New Roman" w:cs="Times New Roman"/>
        </w:rPr>
        <w:t xml:space="preserve"> республиканских и федеральных нормативных документов и настоящих норм.</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27</w:t>
      </w:r>
    </w:p>
    <w:tbl>
      <w:tblPr>
        <w:tblStyle w:val="a8"/>
        <w:tblW w:w="5000" w:type="pct"/>
        <w:tblLook w:val="04A0"/>
      </w:tblPr>
      <w:tblGrid>
        <w:gridCol w:w="1044"/>
        <w:gridCol w:w="4477"/>
        <w:gridCol w:w="4900"/>
      </w:tblGrid>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w:t>
            </w:r>
            <w:proofErr w:type="gramEnd"/>
            <w:r w:rsidRPr="00FA5D72">
              <w:rPr>
                <w:rFonts w:ascii="Times New Roman" w:hAnsi="Times New Roman" w:cs="Times New Roman"/>
                <w:sz w:val="24"/>
                <w:szCs w:val="24"/>
              </w:rPr>
              <w:t>/п</w:t>
            </w:r>
          </w:p>
        </w:tc>
        <w:tc>
          <w:tcPr>
            <w:tcW w:w="2148"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Элементы территории</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Удельная площадь, 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/чел., не менее</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6,6*</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2</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дошкольных учреждений</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3</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бытового обслуживания</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0,8*</w:t>
            </w:r>
          </w:p>
        </w:tc>
      </w:tr>
    </w:tbl>
    <w:p w:rsidR="0046503F" w:rsidRPr="00FA5D72" w:rsidRDefault="0046503F" w:rsidP="00B74705">
      <w:pPr>
        <w:pStyle w:val="22"/>
        <w:ind w:left="0" w:firstLine="708"/>
        <w:rPr>
          <w:rFonts w:ascii="Times New Roman" w:hAnsi="Times New Roman" w:cs="Times New Roman"/>
          <w:sz w:val="20"/>
        </w:rPr>
      </w:pPr>
      <w:r w:rsidRPr="00FA5D72">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Pr="00FA5D72" w:rsidRDefault="00FA2C1D" w:rsidP="00B74705">
      <w:pPr>
        <w:pStyle w:val="Default"/>
        <w:rPr>
          <w:rFonts w:ascii="Times New Roman" w:hAnsi="Times New Roman" w:cs="Times New Roman"/>
          <w:color w:val="auto"/>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3.5.5. </w:t>
      </w:r>
      <w:proofErr w:type="gramStart"/>
      <w:r w:rsidRPr="00FA5D72">
        <w:rPr>
          <w:rFonts w:ascii="Times New Roman" w:hAnsi="Times New Roman" w:cs="Times New Roman"/>
          <w:color w:val="auto"/>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3.5.7. Радиусы обслуживания в сельск</w:t>
      </w:r>
      <w:r w:rsidR="00FA2C1D"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A2C1D" w:rsidRPr="00FA5D72">
        <w:rPr>
          <w:rFonts w:ascii="Times New Roman" w:hAnsi="Times New Roman" w:cs="Times New Roman"/>
          <w:color w:val="auto"/>
        </w:rPr>
        <w:t>и</w:t>
      </w:r>
      <w:r w:rsidRPr="00FA5D72">
        <w:rPr>
          <w:rFonts w:ascii="Times New Roman" w:hAnsi="Times New Roman" w:cs="Times New Roman"/>
          <w:color w:val="auto"/>
        </w:rPr>
        <w:t xml:space="preserve"> принимаются: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дошкольных образовательных учреждений - в соответствии с таблицей 26;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общеобразовательных учреждений: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предприятий торговли - в соответствии с разделом 3.4.9; </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FA5D72" w:rsidRDefault="0046503F" w:rsidP="00B74705"/>
    <w:p w:rsidR="00FA2C1D" w:rsidRPr="00FA5D72" w:rsidRDefault="00FA2C1D" w:rsidP="00B74705">
      <w:pPr>
        <w:rPr>
          <w:rFonts w:ascii="Times New Roman" w:hAnsi="Times New Roman" w:cs="Times New Roman"/>
        </w:rPr>
      </w:pPr>
      <w:r w:rsidRPr="00FA5D72">
        <w:rPr>
          <w:rFonts w:ascii="Times New Roman" w:hAnsi="Times New Roman" w:cs="Times New Roman"/>
        </w:rPr>
        <w:br w:type="page"/>
      </w: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FA5D72" w:rsidRDefault="00A67C8A" w:rsidP="00B74705">
      <w:pPr>
        <w:ind w:firstLine="567"/>
        <w:rPr>
          <w:rFonts w:ascii="Times New Roman" w:hAnsi="Times New Roman" w:cs="Times New Roman"/>
          <w:b/>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FA5D72">
        <w:rPr>
          <w:rFonts w:ascii="Times New Roman" w:hAnsi="Times New Roman" w:cs="Times New Roman"/>
          <w:color w:val="auto"/>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4.1.3. Проектные решения объектов, доступных для маломобильных групп населения, должны обеспечивать: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удобство и комфорт среды жизнедеятельности.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телефонами-автоматами или иными средствами связи, доступными для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санитарно-гигиеническими помещениями;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 входах в здания;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сложившейся застройки при невозможности </w:t>
      </w:r>
      <w:proofErr w:type="gramStart"/>
      <w:r w:rsidRPr="00FA5D72">
        <w:rPr>
          <w:rFonts w:ascii="Times New Roman" w:hAnsi="Times New Roman" w:cs="Times New Roman"/>
          <w:color w:val="auto"/>
        </w:rPr>
        <w:t>достижения нормативных параметров ширины пути движения</w:t>
      </w:r>
      <w:proofErr w:type="gramEnd"/>
      <w:r w:rsidRPr="00FA5D72">
        <w:rPr>
          <w:rFonts w:ascii="Times New Roman" w:hAnsi="Times New Roman" w:cs="Times New Roman"/>
          <w:color w:val="auto"/>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FA5D72">
        <w:rPr>
          <w:rFonts w:ascii="Times New Roman" w:hAnsi="Times New Roman" w:cs="Times New Roman"/>
          <w:color w:val="auto"/>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продольный - 5%;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поперечный - 1 - 2%.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4.1.12. Высоту бордюров по краям пешеходных путей следует принимать не менее 0,05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4.1.16. </w:t>
      </w:r>
      <w:proofErr w:type="gramStart"/>
      <w:r w:rsidRPr="00FA5D72">
        <w:rPr>
          <w:rFonts w:ascii="Times New Roman" w:hAnsi="Times New Roman" w:cs="Times New Roman"/>
          <w:color w:val="auto"/>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FA5D72">
        <w:rPr>
          <w:rFonts w:ascii="Times New Roman" w:hAnsi="Times New Roman" w:cs="Times New Roman"/>
          <w:color w:val="auto"/>
        </w:rPr>
        <w:t xml:space="preserve"> высотой не менее 0,7 м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парковки оснащаются знаками, применяемыми в международной практике.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4.1.19. Площадки и места отдыха следует размещать смежно вне габаритов путей движения мест отдыха и ожидания.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4.2. Расчетные показатели</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FA5D72">
        <w:rPr>
          <w:rFonts w:ascii="Times New Roman" w:hAnsi="Times New Roman" w:cs="Times New Roman"/>
        </w:rPr>
        <w:t>.ч</w:t>
      </w:r>
      <w:proofErr w:type="gramEnd"/>
      <w:r w:rsidRPr="00FA5D72">
        <w:rPr>
          <w:rFonts w:ascii="Times New Roman" w:hAnsi="Times New Roman" w:cs="Times New Roman"/>
        </w:rPr>
        <w:t>ел. на 1000 чел. населения) – 0,5 чел.</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FA5D72">
        <w:rPr>
          <w:rFonts w:ascii="Times New Roman" w:hAnsi="Times New Roman" w:cs="Times New Roman"/>
        </w:rPr>
        <w:t xml:space="preserve">( </w:t>
      </w:r>
      <w:proofErr w:type="gramEnd"/>
      <w:r w:rsidRPr="00FA5D72">
        <w:rPr>
          <w:rFonts w:ascii="Times New Roman" w:hAnsi="Times New Roman" w:cs="Times New Roman"/>
        </w:rPr>
        <w:t>не менее)</w:t>
      </w:r>
    </w:p>
    <w:p w:rsidR="00A67C8A" w:rsidRPr="00FA5D72" w:rsidRDefault="00A67C8A" w:rsidP="00B74705">
      <w:pPr>
        <w:ind w:firstLine="567"/>
        <w:jc w:val="right"/>
        <w:rPr>
          <w:rFonts w:ascii="Times New Roman" w:hAnsi="Times New Roman" w:cs="Times New Roman"/>
        </w:rPr>
      </w:pPr>
      <w:r w:rsidRPr="00FA5D72">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FA5D72" w:rsidRPr="00FA5D72" w:rsidTr="00A67C8A">
        <w:tc>
          <w:tcPr>
            <w:tcW w:w="478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Место размещения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602"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 не менее одного места</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r w:rsidR="00A67C8A"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20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bl>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машино-место) – 17,5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мшино-место) – 21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lastRenderedPageBreak/>
        <w:t>4.2.8. Ширина зоны для парковки автомобиля инвалида (не менее) – 3,5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FA5D72" w:rsidRDefault="005032B7" w:rsidP="00B74705">
      <w:pPr>
        <w:ind w:firstLine="283"/>
        <w:rPr>
          <w:rFonts w:ascii="Times New Roman" w:hAnsi="Times New Roman" w:cs="Times New Roman"/>
        </w:rPr>
      </w:pPr>
    </w:p>
    <w:p w:rsidR="005032B7" w:rsidRPr="00FA5D72" w:rsidRDefault="005032B7" w:rsidP="00B74705">
      <w:pPr>
        <w:ind w:firstLine="709"/>
        <w:rPr>
          <w:rFonts w:ascii="Times New Roman" w:hAnsi="Times New Roman" w:cs="Times New Roman"/>
        </w:rPr>
      </w:pPr>
    </w:p>
    <w:p w:rsidR="00B53419" w:rsidRPr="00FA5D72" w:rsidRDefault="00B53419"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FA5D72" w:rsidRDefault="002D062D" w:rsidP="00B74705">
      <w:pPr>
        <w:ind w:firstLine="567"/>
        <w:rPr>
          <w:rFonts w:ascii="Times New Roman" w:hAnsi="Times New Roman" w:cs="Times New Roman"/>
          <w:b/>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5.1. Общие требования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5.1.6. На озелененных территориях нормируются: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габариты допускаемой застройки и ее назначение;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расстояния от зеленых насаждений до зданий, сооружений, коммуникаций.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5.2. Озелененные территории общего пользования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5.2.4. Оптимальные параметры общего баланса территории составляют: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открытые пространства: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- 65 - 75%;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и дороги - 10 - 15%;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площадки - 8 - 12%;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сооружения - 5 - 7%;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зона природных ландшафтов: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- 93 - 97%;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дорожная сеть - 2 - 5%;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обслуживающие сооружения и хозяйственные постройки - 2%.</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5.2.8. Элементы территории парка следует принимать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 от общей площади парка: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территории зеленых насаждений и водоемов - не менее 70;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дорожки, площадки - 25 - 28;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здания и сооружения - 5 – 7</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5.2.9. Радиус доступности должен составлять: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 не более 20 минут;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планировочных районов - не более 15 минут или 1200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5.2.14. Ширину бульваров с одной продольной пешеходной аллеей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размещаемых: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оси улиц - 18;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одной стороны улицы между проезжей частью и застройкой - 10.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5.2.16. </w:t>
      </w:r>
      <w:proofErr w:type="gramStart"/>
      <w:r w:rsidRPr="00FA5D72">
        <w:rPr>
          <w:rFonts w:ascii="Times New Roman" w:hAnsi="Times New Roman" w:cs="Times New Roman"/>
          <w:color w:val="auto"/>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FA5D72">
        <w:rPr>
          <w:rFonts w:ascii="Times New Roman" w:hAnsi="Times New Roman" w:cs="Times New Roman"/>
          <w:color w:val="auto"/>
        </w:rPr>
        <w:t xml:space="preserve"> окружающей среды гигиеническим требованиям.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5.2.17. Высота застройки не должна превышать 6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FA5D72" w:rsidRPr="00FA5D72" w:rsidTr="002D062D">
        <w:trPr>
          <w:trHeight w:val="612"/>
        </w:trPr>
        <w:tc>
          <w:tcPr>
            <w:tcW w:w="1335" w:type="pct"/>
            <w:vMerge w:val="restar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бульвара,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3665" w:type="pct"/>
            <w:gridSpan w:val="3"/>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Элементы территории (% от общей площади) </w:t>
            </w:r>
          </w:p>
        </w:tc>
      </w:tr>
      <w:tr w:rsidR="00FA5D72" w:rsidRPr="00FA5D72" w:rsidTr="002D062D">
        <w:trPr>
          <w:trHeight w:val="1025"/>
        </w:trPr>
        <w:tc>
          <w:tcPr>
            <w:tcW w:w="1335" w:type="pct"/>
            <w:vMerge/>
          </w:tcPr>
          <w:p w:rsidR="002D062D" w:rsidRPr="00FA5D72" w:rsidRDefault="002D062D" w:rsidP="00B74705">
            <w:pPr>
              <w:pStyle w:val="Default"/>
              <w:rPr>
                <w:rFonts w:ascii="Times New Roman" w:hAnsi="Times New Roman" w:cs="Times New Roman"/>
                <w:color w:val="auto"/>
              </w:rPr>
            </w:pP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территории зеленых насаждений и водоемов</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аллеи, дорожки, площадки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и застройка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18 - 25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70 - 75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25 - 50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75 - 80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23 - 17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более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65 - 70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более 5 </w:t>
            </w: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На территории сквера запрещается размещение застройки.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5.3. Зоны отдыха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5.3.4. Размеры территории зон отдыха следует принимать из расчета не менее 500 - 1000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29</w:t>
      </w:r>
    </w:p>
    <w:tbl>
      <w:tblPr>
        <w:tblStyle w:val="a8"/>
        <w:tblW w:w="0" w:type="auto"/>
        <w:tblLook w:val="04A0"/>
      </w:tblPr>
      <w:tblGrid>
        <w:gridCol w:w="4506"/>
        <w:gridCol w:w="3034"/>
        <w:gridCol w:w="2315"/>
      </w:tblGrid>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Учреждения, предприятия, сооружения</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Обеспеченность на 100 отдыхающих</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Предприятия общественного питания: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кафе, закусочные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столовые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рестораны</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посадочное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28</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Магазины:</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продовольственные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непродовольственные</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1-1,5</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0,5-0,8</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Пункты проката</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Киноплощадки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зрительное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Танцевальные 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20-35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Спортгородки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3800-4000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Лодочные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лодки, 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Бассейн</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r w:rsidRPr="00FA5D72">
              <w:rPr>
                <w:rFonts w:ascii="Times New Roman" w:hAnsi="Times New Roman" w:cs="Times New Roman"/>
                <w:sz w:val="24"/>
                <w:szCs w:val="24"/>
              </w:rPr>
              <w:t xml:space="preserve"> водного зеркала</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250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Велолыжные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Автостоянки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2D062D"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Пляжи общего пользования: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пляж</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акватория</w:t>
            </w:r>
          </w:p>
        </w:tc>
        <w:tc>
          <w:tcPr>
            <w:tcW w:w="3034"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0,8-1</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bl>
    <w:p w:rsidR="002D062D" w:rsidRPr="00FA5D72" w:rsidRDefault="002D062D" w:rsidP="00B74705">
      <w:pPr>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5.4. Расчетные показатели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1 чел),</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не менее 6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площадь озелененной и благоустроенной территории включается вся территория микрорайона </w:t>
      </w:r>
      <w:proofErr w:type="gramStart"/>
      <w:r w:rsidRPr="00FA5D72">
        <w:rPr>
          <w:rFonts w:ascii="Times New Roman" w:hAnsi="Times New Roman" w:cs="Times New Roman"/>
          <w:color w:val="auto"/>
          <w:sz w:val="20"/>
        </w:rPr>
        <w:t xml:space="preserve">( </w:t>
      </w:r>
      <w:proofErr w:type="gramEnd"/>
      <w:r w:rsidRPr="00FA5D72">
        <w:rPr>
          <w:rFonts w:ascii="Times New Roman" w:hAnsi="Times New Roman" w:cs="Times New Roman"/>
          <w:color w:val="auto"/>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FA5D72" w:rsidRDefault="002D062D" w:rsidP="00B74705">
      <w:pPr>
        <w:pStyle w:val="Default"/>
        <w:ind w:firstLine="567"/>
        <w:rPr>
          <w:rFonts w:ascii="Times New Roman" w:hAnsi="Times New Roman" w:cs="Times New Roman"/>
          <w:color w:val="auto"/>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5.4.2. Минимальная площадь территорий общего пользования (парки, скверы, сады):</w:t>
      </w:r>
    </w:p>
    <w:p w:rsidR="002D062D" w:rsidRPr="00FA5D72" w:rsidRDefault="002D062D" w:rsidP="00B74705">
      <w:pPr>
        <w:pStyle w:val="2"/>
        <w:numPr>
          <w:ilvl w:val="0"/>
          <w:numId w:val="0"/>
        </w:numPr>
        <w:ind w:firstLine="567"/>
      </w:pPr>
      <w:r w:rsidRPr="00FA5D72">
        <w:t xml:space="preserve">- парков – </w:t>
      </w:r>
      <w:smartTag w:uri="urn:schemas-microsoft-com:office:smarttags" w:element="metricconverter">
        <w:smartTagPr>
          <w:attr w:name="ProductID" w:val="10 га"/>
        </w:smartTagPr>
        <w:r w:rsidRPr="00FA5D72">
          <w:t>10 га</w:t>
        </w:r>
      </w:smartTag>
      <w:r w:rsidRPr="00FA5D72">
        <w:t>;</w:t>
      </w:r>
    </w:p>
    <w:p w:rsidR="002D062D" w:rsidRPr="00FA5D72" w:rsidRDefault="002D062D" w:rsidP="00B74705">
      <w:pPr>
        <w:pStyle w:val="2"/>
        <w:numPr>
          <w:ilvl w:val="0"/>
          <w:numId w:val="0"/>
        </w:numPr>
        <w:ind w:firstLine="567"/>
      </w:pPr>
      <w:r w:rsidRPr="00FA5D72">
        <w:t xml:space="preserve">- садов – </w:t>
      </w:r>
      <w:smartTag w:uri="urn:schemas-microsoft-com:office:smarttags" w:element="metricconverter">
        <w:smartTagPr>
          <w:attr w:name="ProductID" w:val="3 га"/>
        </w:smartTagPr>
        <w:r w:rsidRPr="00FA5D72">
          <w:t>3 га</w:t>
        </w:r>
      </w:smartTag>
      <w:r w:rsidRPr="00FA5D72">
        <w:t>;</w:t>
      </w:r>
    </w:p>
    <w:p w:rsidR="002D062D" w:rsidRPr="00FA5D72" w:rsidRDefault="002D062D" w:rsidP="00B74705">
      <w:pPr>
        <w:pStyle w:val="2"/>
        <w:numPr>
          <w:ilvl w:val="0"/>
          <w:numId w:val="0"/>
        </w:numPr>
        <w:ind w:firstLine="567"/>
      </w:pPr>
      <w:r w:rsidRPr="00FA5D72">
        <w:t xml:space="preserve">- скверов – </w:t>
      </w:r>
      <w:smartTag w:uri="urn:schemas-microsoft-com:office:smarttags" w:element="metricconverter">
        <w:smartTagPr>
          <w:attr w:name="ProductID" w:val="0,5 га"/>
        </w:smartTagPr>
        <w:r w:rsidRPr="00FA5D72">
          <w:t>0,5 га</w:t>
        </w:r>
      </w:smartTag>
      <w:r w:rsidRPr="00FA5D72">
        <w:t>.</w:t>
      </w:r>
    </w:p>
    <w:p w:rsidR="002D062D" w:rsidRPr="00FA5D72" w:rsidRDefault="002D062D" w:rsidP="00B74705">
      <w:pPr>
        <w:pStyle w:val="a4"/>
        <w:spacing w:after="0"/>
        <w:ind w:firstLine="567"/>
      </w:pPr>
      <w:r w:rsidRPr="00FA5D72">
        <w:rPr>
          <w:u w:val="single"/>
        </w:rPr>
        <w:t>Примечание:</w:t>
      </w:r>
      <w:r w:rsidRPr="00FA5D72">
        <w:t xml:space="preserve"> В условиях реконструкции площадь территорий общего пользования может быть меньших размеров.</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5.4.4. Расчетное число единовременных посетителей территорий парков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 xml:space="preserve">осетителей на </w:t>
      </w:r>
      <w:smartTag w:uri="urn:schemas-microsoft-com:office:smarttags" w:element="metricconverter">
        <w:smartTagPr>
          <w:attr w:name="ProductID" w:val="1 га"/>
        </w:smartTagPr>
        <w:r w:rsidRPr="00FA5D72">
          <w:rPr>
            <w:rFonts w:ascii="Times New Roman" w:hAnsi="Times New Roman" w:cs="Times New Roman"/>
          </w:rPr>
          <w:t>1 га</w:t>
        </w:r>
      </w:smartTag>
      <w:r w:rsidRPr="00FA5D72">
        <w:rPr>
          <w:rFonts w:ascii="Times New Roman" w:hAnsi="Times New Roman" w:cs="Times New Roman"/>
        </w:rPr>
        <w:t xml:space="preserve"> парка) – 100 чел.</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FA5D72" w:rsidRDefault="002D062D" w:rsidP="00B74705">
      <w:pPr>
        <w:pStyle w:val="2"/>
        <w:numPr>
          <w:ilvl w:val="0"/>
          <w:numId w:val="0"/>
        </w:numPr>
        <w:ind w:firstLine="567"/>
      </w:pPr>
      <w:r w:rsidRPr="00FA5D72">
        <w:t xml:space="preserve">- для легковых автомобилей – </w:t>
      </w:r>
      <w:smartTag w:uri="urn:schemas-microsoft-com:office:smarttags" w:element="metricconverter">
        <w:smartTagPr>
          <w:attr w:name="ProductID" w:val="25 м2"/>
        </w:smartTagPr>
        <w:r w:rsidRPr="00FA5D72">
          <w:t>25 м</w:t>
        </w:r>
        <w:proofErr w:type="gramStart"/>
        <w:r w:rsidRPr="00FA5D72">
          <w:t>2</w:t>
        </w:r>
      </w:smartTag>
      <w:proofErr w:type="gramEnd"/>
      <w:r w:rsidRPr="00FA5D72">
        <w:t xml:space="preserve">; </w:t>
      </w:r>
    </w:p>
    <w:p w:rsidR="002D062D" w:rsidRPr="00FA5D72" w:rsidRDefault="002D062D" w:rsidP="00B74705">
      <w:pPr>
        <w:pStyle w:val="2"/>
        <w:numPr>
          <w:ilvl w:val="0"/>
          <w:numId w:val="0"/>
        </w:numPr>
        <w:ind w:firstLine="567"/>
      </w:pPr>
      <w:r w:rsidRPr="00FA5D72">
        <w:t xml:space="preserve">- автобусов – </w:t>
      </w:r>
      <w:smartTag w:uri="urn:schemas-microsoft-com:office:smarttags" w:element="metricconverter">
        <w:smartTagPr>
          <w:attr w:name="ProductID" w:val="40 м2"/>
        </w:smartTagPr>
        <w:r w:rsidRPr="00FA5D72">
          <w:t>40 м</w:t>
        </w:r>
        <w:proofErr w:type="gramStart"/>
        <w:r w:rsidRPr="00FA5D72">
          <w:t>2</w:t>
        </w:r>
      </w:smartTag>
      <w:proofErr w:type="gramEnd"/>
      <w:r w:rsidRPr="00FA5D72">
        <w:t xml:space="preserve">; </w:t>
      </w:r>
    </w:p>
    <w:p w:rsidR="002D062D" w:rsidRPr="00FA5D72" w:rsidRDefault="002D062D" w:rsidP="00B74705">
      <w:pPr>
        <w:pStyle w:val="2"/>
        <w:numPr>
          <w:ilvl w:val="0"/>
          <w:numId w:val="0"/>
        </w:numPr>
        <w:ind w:firstLine="567"/>
      </w:pPr>
      <w:r w:rsidRPr="00FA5D72">
        <w:t xml:space="preserve">- для велосипедов – </w:t>
      </w:r>
      <w:smartTag w:uri="urn:schemas-microsoft-com:office:smarttags" w:element="metricconverter">
        <w:smartTagPr>
          <w:attr w:name="ProductID" w:val="0,9 м2"/>
        </w:smartTagPr>
        <w:r w:rsidRPr="00FA5D72">
          <w:t>0,9 м</w:t>
        </w:r>
        <w:proofErr w:type="gramStart"/>
        <w:r w:rsidRPr="00FA5D72">
          <w:t>2</w:t>
        </w:r>
      </w:smartTag>
      <w:proofErr w:type="gramEnd"/>
      <w:r w:rsidRPr="00FA5D72">
        <w:t xml:space="preserve">. </w:t>
      </w:r>
    </w:p>
    <w:p w:rsidR="002D062D" w:rsidRPr="00FA5D72" w:rsidRDefault="002D062D" w:rsidP="00B74705">
      <w:pPr>
        <w:pStyle w:val="a4"/>
        <w:spacing w:after="0"/>
        <w:ind w:firstLine="567"/>
        <w:rPr>
          <w:sz w:val="20"/>
        </w:rPr>
      </w:pPr>
      <w:r w:rsidRPr="00FA5D72">
        <w:rPr>
          <w:sz w:val="20"/>
          <w:u w:val="single"/>
        </w:rPr>
        <w:lastRenderedPageBreak/>
        <w:t>Примечание:</w:t>
      </w:r>
      <w:r w:rsidRPr="00FA5D72">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A5D72">
          <w:rPr>
            <w:sz w:val="20"/>
          </w:rPr>
          <w:t>400 м</w:t>
        </w:r>
      </w:smartTag>
      <w:r w:rsidRPr="00FA5D72">
        <w:rPr>
          <w:sz w:val="20"/>
        </w:rPr>
        <w:t xml:space="preserve"> от входа.</w:t>
      </w:r>
    </w:p>
    <w:p w:rsidR="002D062D" w:rsidRPr="00FA5D72" w:rsidRDefault="002D062D" w:rsidP="00B74705">
      <w:pPr>
        <w:pStyle w:val="a4"/>
        <w:spacing w:after="0"/>
        <w:ind w:firstLine="567"/>
        <w:rPr>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5.4.6. Площадь питомников древесных и кустарниковых растений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- 3-</w:t>
      </w:r>
      <w:smartTag w:uri="urn:schemas-microsoft-com:office:smarttags" w:element="metricconverter">
        <w:smartTagPr>
          <w:attr w:name="ProductID" w:val="5 м2"/>
        </w:smartTagPr>
        <w:r w:rsidRPr="00FA5D72">
          <w:rPr>
            <w:rFonts w:ascii="Times New Roman" w:hAnsi="Times New Roman" w:cs="Times New Roman"/>
          </w:rPr>
          <w:t>5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5.4.7. Площадь цветочно-оранжерейных хозяйств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0,4 м2"/>
        </w:smartTagPr>
        <w:r w:rsidRPr="00FA5D72">
          <w:rPr>
            <w:rFonts w:ascii="Times New Roman" w:hAnsi="Times New Roman" w:cs="Times New Roman"/>
          </w:rPr>
          <w:t>0,4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5.4.8. Размещение общественных туалетов на территории парков:</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p>
        </w:tc>
        <w:tc>
          <w:tcPr>
            <w:tcW w:w="2693" w:type="dxa"/>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Единица измерения</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Норматив</w:t>
            </w:r>
          </w:p>
        </w:tc>
      </w:tr>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Расстояние от мест массового скопления отдыхающих</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 xml:space="preserve">не менее 50 </w:t>
            </w:r>
          </w:p>
        </w:tc>
      </w:tr>
      <w:tr w:rsidR="002D062D"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Норма обеспеченности</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мест на 1000 посетителей</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2</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a6"/>
        <w:spacing w:after="0"/>
        <w:ind w:firstLine="708"/>
        <w:rPr>
          <w:rFonts w:ascii="Times New Roman" w:hAnsi="Times New Roman" w:cs="Times New Roman"/>
        </w:rPr>
      </w:pPr>
      <w:r w:rsidRPr="00FA5D72">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FA5D72" w:rsidRDefault="002D062D" w:rsidP="00B74705">
      <w:pPr>
        <w:pStyle w:val="a6"/>
        <w:spacing w:after="0"/>
        <w:ind w:firstLine="708"/>
        <w:jc w:val="right"/>
        <w:rPr>
          <w:rFonts w:ascii="Times New Roman" w:hAnsi="Times New Roman" w:cs="Times New Roman"/>
        </w:rPr>
      </w:pPr>
      <w:r w:rsidRPr="00FA5D72">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FA5D72" w:rsidRPr="00FA5D72"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FA5D72"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A5D72">
                <w:rPr>
                  <w:rFonts w:ascii="Times New Roman" w:hAnsi="Times New Roman" w:cs="Times New Roman"/>
                </w:rPr>
                <w:t>5 м</w:t>
              </w:r>
            </w:smartTag>
            <w:r w:rsidRPr="00FA5D72">
              <w:rPr>
                <w:rFonts w:ascii="Times New Roman" w:hAnsi="Times New Roman" w:cs="Times New Roman"/>
              </w:rPr>
              <w:t xml:space="preserve"> и увеличиваются для деревьев с кроной большего диаметра</w:t>
            </w: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5.4.10. Доступность зон массового кратковременного отдыха на транспорте – не более 1,5 часа.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5.4.11. Площадь территории зон массового кратковременного отдыха – не менее 50 га.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5.4.12. Размеры зон на территории массового кратковременного отдыха</w:t>
      </w:r>
    </w:p>
    <w:p w:rsidR="002D062D" w:rsidRPr="00FA5D72" w:rsidRDefault="002D062D" w:rsidP="00B74705">
      <w:pPr>
        <w:pStyle w:val="Default"/>
        <w:rPr>
          <w:rFonts w:ascii="Times New Roman" w:hAnsi="Times New Roman" w:cs="Times New Roman"/>
          <w:color w:val="auto"/>
        </w:rPr>
      </w:pP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32</w:t>
      </w:r>
    </w:p>
    <w:tbl>
      <w:tblPr>
        <w:tblW w:w="10319" w:type="dxa"/>
        <w:tblInd w:w="-5" w:type="dxa"/>
        <w:tblLayout w:type="fixed"/>
        <w:tblLook w:val="0000"/>
      </w:tblPr>
      <w:tblGrid>
        <w:gridCol w:w="3941"/>
        <w:gridCol w:w="3190"/>
        <w:gridCol w:w="3188"/>
      </w:tblGrid>
      <w:tr w:rsidR="00FA5D72" w:rsidRPr="00FA5D72" w:rsidTr="002D062D">
        <w:tc>
          <w:tcPr>
            <w:tcW w:w="394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посетителя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bl>
    <w:p w:rsidR="002D062D" w:rsidRPr="00FA5D72" w:rsidRDefault="002D062D" w:rsidP="00B74705">
      <w:pPr>
        <w:pStyle w:val="a6"/>
        <w:spacing w:after="0"/>
        <w:rPr>
          <w:rFonts w:ascii="Times New Roman" w:eastAsiaTheme="minorHAnsi" w:hAnsi="Times New Roman" w:cs="Times New Roman"/>
          <w:lang w:eastAsia="en-US"/>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eastAsiaTheme="minorHAnsi" w:hAnsi="Times New Roman" w:cs="Times New Roman"/>
          <w:lang w:eastAsia="en-US"/>
        </w:rPr>
        <w:t xml:space="preserve">5.4.13. </w:t>
      </w:r>
      <w:r w:rsidRPr="00FA5D72">
        <w:rPr>
          <w:rFonts w:ascii="Times New Roman" w:hAnsi="Times New Roman" w:cs="Times New Roman"/>
        </w:rPr>
        <w:t>Норма обеспеченности учреждениями отдыха и размер их земельного участка</w:t>
      </w: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jc w:val="right"/>
        <w:rPr>
          <w:rFonts w:ascii="Times New Roman" w:hAnsi="Times New Roman" w:cs="Times New Roman"/>
        </w:rPr>
      </w:pPr>
      <w:r w:rsidRPr="00FA5D72">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FA5D72" w:rsidRPr="00FA5D72" w:rsidTr="002D062D">
        <w:tc>
          <w:tcPr>
            <w:tcW w:w="3374"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 м</w:t>
            </w:r>
            <w:proofErr w:type="gramStart"/>
            <w:r w:rsidRPr="00FA5D72">
              <w:rPr>
                <w:rFonts w:ascii="Times New Roman" w:hAnsi="Times New Roman" w:cs="Times New Roman"/>
              </w:rPr>
              <w:t>2</w:t>
            </w:r>
            <w:proofErr w:type="gramEnd"/>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140-160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65-80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95-120</w:t>
            </w:r>
          </w:p>
        </w:tc>
      </w:tr>
    </w:tbl>
    <w:p w:rsidR="002D062D" w:rsidRPr="00FA5D72" w:rsidRDefault="002D062D" w:rsidP="00B74705">
      <w:pPr>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5.4.15. Расстояние от зон отдыха до домов отдыха – не менее 300 м.</w:t>
      </w:r>
    </w:p>
    <w:p w:rsidR="002D062D" w:rsidRPr="00FA5D72" w:rsidRDefault="002D062D" w:rsidP="00B74705">
      <w:pPr>
        <w:pStyle w:val="Default"/>
        <w:ind w:firstLine="567"/>
        <w:rPr>
          <w:rFonts w:ascii="Arial" w:hAnsi="Arial" w:cs="Arial"/>
          <w:color w:val="auto"/>
        </w:rPr>
      </w:pPr>
    </w:p>
    <w:p w:rsidR="002D062D" w:rsidRPr="00FA5D72" w:rsidRDefault="002D062D"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FA5D72">
        <w:rPr>
          <w:rFonts w:ascii="Times New Roman" w:hAnsi="Times New Roman" w:cs="Times New Roman"/>
        </w:rPr>
        <w:t>.</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6.1 Общие требования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внешних связей с системой поселений;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транспортных коммуникаций;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социальной и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6.1.10. Расстояния по горизонтали от крайних проводов высоковольтных линий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границы территории садоводческого (дачного) объединения (охранная зона)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35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110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150 - 220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330 - 500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1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300 до 600 мм - 150;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800 мм - 200;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800 до 1000 мм - 250;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1000 до 1200 мм - 300;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2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300 мм - 125.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150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150 до 300 мм - 175;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500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500 до 1000 мм - 800.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Минимальные расстояния при наземной прокладке увеличиваются в 2 раза для I класса и в 1,5 раза для II класса.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1000 мм - 75;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1000 до 1400 мм - 100.</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6.2. Территория садоводческого (дачного) объединения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FA5D72" w:rsidRDefault="002D062D" w:rsidP="00B74705">
      <w:pPr>
        <w:ind w:firstLine="567"/>
        <w:jc w:val="right"/>
        <w:rPr>
          <w:rFonts w:ascii="Times New Roman" w:hAnsi="Times New Roman" w:cs="Times New Roman"/>
          <w:b/>
        </w:rPr>
      </w:pPr>
      <w:r w:rsidRPr="00FA5D72">
        <w:rPr>
          <w:rFonts w:ascii="Times New Roman" w:hAnsi="Times New Roman" w:cs="Times New Roman"/>
        </w:rPr>
        <w:t>Таблица 34</w:t>
      </w:r>
    </w:p>
    <w:tbl>
      <w:tblPr>
        <w:tblStyle w:val="a8"/>
        <w:tblW w:w="0" w:type="auto"/>
        <w:tblLook w:val="04A0"/>
      </w:tblPr>
      <w:tblGrid>
        <w:gridCol w:w="2392"/>
        <w:gridCol w:w="2393"/>
        <w:gridCol w:w="2393"/>
        <w:gridCol w:w="2393"/>
      </w:tblGrid>
      <w:tr w:rsidR="00FA5D72" w:rsidRPr="00FA5D72" w:rsidTr="002D062D">
        <w:trPr>
          <w:trHeight w:val="895"/>
        </w:trPr>
        <w:tc>
          <w:tcPr>
            <w:tcW w:w="2392" w:type="dxa"/>
            <w:vMerge w:val="restart"/>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7179" w:type="dxa"/>
            <w:gridSpan w:val="3"/>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6963"/>
            </w:tblGrid>
            <w:tr w:rsidR="00FA5D72" w:rsidRPr="00FA5D72" w:rsidTr="002D062D">
              <w:trPr>
                <w:trHeight w:val="758"/>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FA5D72" w:rsidRDefault="002D062D" w:rsidP="00B74705">
            <w:pPr>
              <w:jc w:val="center"/>
              <w:rPr>
                <w:rFonts w:ascii="Times New Roman" w:hAnsi="Times New Roman" w:cs="Times New Roman"/>
                <w:sz w:val="24"/>
                <w:szCs w:val="24"/>
              </w:rPr>
            </w:pPr>
          </w:p>
        </w:tc>
      </w:tr>
      <w:tr w:rsidR="00FA5D72" w:rsidRPr="00FA5D72" w:rsidTr="002D062D">
        <w:tc>
          <w:tcPr>
            <w:tcW w:w="2392" w:type="dxa"/>
            <w:vMerge/>
          </w:tcPr>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 – 100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101 – 300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301 и более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proofErr w:type="gramStart"/>
                  <w:r w:rsidRPr="00FA5D72">
                    <w:rPr>
                      <w:rFonts w:ascii="Times New Roman" w:hAnsi="Times New Roman" w:cs="Times New Roman"/>
                      <w:color w:val="auto"/>
                    </w:rPr>
                    <w:t>Сторожка</w:t>
                  </w:r>
                  <w:proofErr w:type="gramEnd"/>
                  <w:r w:rsidRPr="00FA5D72">
                    <w:rPr>
                      <w:rFonts w:ascii="Times New Roman" w:hAnsi="Times New Roman" w:cs="Times New Roman"/>
                      <w:color w:val="auto"/>
                    </w:rPr>
                    <w:t xml:space="preserve"> с правлением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1- 0,7</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0,7 –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Магазин смешанной торговли</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 – 0,2</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 и менее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75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lastRenderedPageBreak/>
                    <w:t>Здания и сооружения для хранения средств пожаротушения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lastRenderedPageBreak/>
              <w:t>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0,35</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Площадки для мусоросборников</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r>
      <w:tr w:rsidR="002D062D"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129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 – 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 и менее</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проездов - не менее 9.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Минимальный радиус закругления края проезжей части - 6,0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проезжей части улиц и проездов принимается: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7,0 м;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для проездов - не менее 3,5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6.2.7. Максимальная протяженность тупикового проезда не должна превышать 150 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FA5D72">
        <w:rPr>
          <w:rFonts w:ascii="Times New Roman" w:hAnsi="Times New Roman" w:cs="Times New Roman"/>
        </w:rPr>
        <w:t>Возможно</w:t>
      </w:r>
      <w:proofErr w:type="gramEnd"/>
      <w:r w:rsidRPr="00FA5D72">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FA5D72" w:rsidRDefault="002D062D" w:rsidP="00B74705">
      <w:pPr>
        <w:ind w:firstLine="567"/>
        <w:rPr>
          <w:rFonts w:ascii="Times New Roman" w:hAnsi="Times New Roman" w:cs="Times New Roman"/>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6.3. Территория индивидуального садового (дачного) участка</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- 3;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постройки для содержания мелкого скота и птицы - 4;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других построек - 1;</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стволов деревьев: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высокорослых - 4;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среднерослых - 2;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кустарника - 1.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6.3.11. Минимальные расстояния между постройками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до душа, бани (сауны) - 8;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6.4. Расчетные показатели.</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6.4.1. Классификация </w:t>
      </w:r>
      <w:proofErr w:type="gramStart"/>
      <w:r w:rsidRPr="00FA5D72">
        <w:rPr>
          <w:rFonts w:ascii="Times New Roman" w:hAnsi="Times New Roman" w:cs="Times New Roman"/>
        </w:rPr>
        <w:t>садоводческих</w:t>
      </w:r>
      <w:proofErr w:type="gramEnd"/>
      <w:r w:rsidRPr="00FA5D72">
        <w:rPr>
          <w:rFonts w:ascii="Times New Roman" w:hAnsi="Times New Roman" w:cs="Times New Roman"/>
        </w:rPr>
        <w:t>, огороднических и дачныхобъединений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36</w:t>
      </w:r>
    </w:p>
    <w:tbl>
      <w:tblPr>
        <w:tblW w:w="5000" w:type="pct"/>
        <w:tblLook w:val="0000"/>
      </w:tblPr>
      <w:tblGrid>
        <w:gridCol w:w="5657"/>
        <w:gridCol w:w="4764"/>
      </w:tblGrid>
      <w:tr w:rsidR="00FA5D72" w:rsidRPr="00FA5D72" w:rsidTr="002D062D">
        <w:tc>
          <w:tcPr>
            <w:tcW w:w="2714" w:type="pc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Количество садовых участков</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15 - 100</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101 – 300</w:t>
            </w:r>
          </w:p>
        </w:tc>
      </w:tr>
      <w:tr w:rsidR="002D062D"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301 и более</w:t>
            </w: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6.4.2. Предельные размеры земельных участков для ведения:</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FA5D72" w:rsidRPr="00FA5D72" w:rsidTr="002D062D">
        <w:tc>
          <w:tcPr>
            <w:tcW w:w="2344" w:type="pct"/>
            <w:vMerge w:val="restar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Цель предоставления</w:t>
            </w:r>
          </w:p>
        </w:tc>
        <w:tc>
          <w:tcPr>
            <w:tcW w:w="2656" w:type="pct"/>
            <w:gridSpan w:val="2"/>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FA5D72" w:rsidRPr="00FA5D72" w:rsidTr="002D062D">
        <w:tc>
          <w:tcPr>
            <w:tcW w:w="2344" w:type="pct"/>
            <w:vMerge/>
          </w:tcPr>
          <w:p w:rsidR="002D062D" w:rsidRPr="00FA5D72" w:rsidRDefault="002D062D" w:rsidP="00B74705">
            <w:pPr>
              <w:rPr>
                <w:rFonts w:ascii="Times New Roman" w:hAnsi="Times New Roman" w:cs="Times New Roman"/>
              </w:rPr>
            </w:pP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минимальные</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садоводства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0,06</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огородничества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0,04</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2D062D"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дачного строительства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0,10</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bl>
    <w:p w:rsidR="002D062D" w:rsidRPr="00FA5D72" w:rsidRDefault="002D062D" w:rsidP="00B74705">
      <w:pPr>
        <w:ind w:firstLine="567"/>
        <w:jc w:val="both"/>
        <w:rPr>
          <w:rFonts w:ascii="Times New Roman" w:hAnsi="Times New Roman" w:cs="Times New Roman"/>
          <w:b/>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6.4.3. Расстояние от автомобильных и железных дорог </w:t>
      </w:r>
      <w:proofErr w:type="gramStart"/>
      <w:r w:rsidRPr="00FA5D72">
        <w:rPr>
          <w:rFonts w:ascii="Times New Roman" w:hAnsi="Times New Roman" w:cs="Times New Roman"/>
        </w:rPr>
        <w:t>до</w:t>
      </w:r>
      <w:proofErr w:type="gramEnd"/>
      <w:r w:rsidRPr="00FA5D72">
        <w:rPr>
          <w:rFonts w:ascii="Times New Roman" w:hAnsi="Times New Roman" w:cs="Times New Roman"/>
        </w:rPr>
        <w:t xml:space="preserve"> садоводческих, огороднических и дачныхобъединений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FA5D72" w:rsidRPr="00FA5D72"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(не менее), </w:t>
            </w:r>
            <w:proofErr w:type="gramStart"/>
            <w:r w:rsidRPr="00FA5D72">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IV</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A5D72">
          <w:rPr>
            <w:rFonts w:ascii="Times New Roman" w:hAnsi="Times New Roman" w:cs="Times New Roman"/>
          </w:rPr>
          <w:t>15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6.4.5. Здания и сооружения общего пользо</w:t>
      </w:r>
      <w:r w:rsidRPr="00FA5D72">
        <w:rPr>
          <w:rFonts w:ascii="Times New Roman" w:hAnsi="Times New Roman" w:cs="Times New Roman"/>
        </w:rPr>
        <w:softHyphen/>
        <w:t>вания должны отстоять от границ садовых уча</w:t>
      </w:r>
      <w:r w:rsidRPr="00FA5D72">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FA5D72">
          <w:rPr>
            <w:rFonts w:ascii="Times New Roman" w:hAnsi="Times New Roman" w:cs="Times New Roman"/>
          </w:rPr>
          <w:t>4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FA5D72" w:rsidRPr="00FA5D72" w:rsidTr="002D062D">
        <w:tc>
          <w:tcPr>
            <w:tcW w:w="3902"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Наименование объекта</w:t>
            </w:r>
          </w:p>
        </w:tc>
        <w:tc>
          <w:tcPr>
            <w:tcW w:w="5669" w:type="dxa"/>
            <w:gridSpan w:val="3"/>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Размеры земельных участков,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садовый участок</w:t>
            </w:r>
          </w:p>
        </w:tc>
      </w:tr>
      <w:tr w:rsidR="00FA5D72" w:rsidRPr="00FA5D72" w:rsidTr="002D062D">
        <w:tc>
          <w:tcPr>
            <w:tcW w:w="3902" w:type="dxa"/>
            <w:vMerge/>
          </w:tcPr>
          <w:p w:rsidR="002D062D" w:rsidRPr="00FA5D72" w:rsidRDefault="002D062D" w:rsidP="00B74705">
            <w:pPr>
              <w:ind w:firstLine="567"/>
              <w:rPr>
                <w:rFonts w:ascii="Times New Roman" w:hAnsi="Times New Roman" w:cs="Times New Roman"/>
              </w:rPr>
            </w:pP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до 100 (малые)</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101-300 (средние)</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301 и более (крупные)</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0,4</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0,35</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Площадки для мусоросборников</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r>
      <w:tr w:rsidR="002D062D" w:rsidRPr="00FA5D72" w:rsidTr="002D062D">
        <w:tc>
          <w:tcPr>
            <w:tcW w:w="3902" w:type="dxa"/>
          </w:tcPr>
          <w:p w:rsidR="002D062D" w:rsidRPr="00FA5D72" w:rsidRDefault="002D062D" w:rsidP="00B74705">
            <w:pPr>
              <w:ind w:right="-108" w:firstLine="567"/>
              <w:rPr>
                <w:rFonts w:ascii="Times New Roman" w:hAnsi="Times New Roman" w:cs="Times New Roman"/>
              </w:rPr>
            </w:pPr>
            <w:r w:rsidRPr="00FA5D72">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 – 1,0</w:t>
            </w:r>
          </w:p>
        </w:tc>
        <w:tc>
          <w:tcPr>
            <w:tcW w:w="1999" w:type="dxa"/>
            <w:vAlign w:val="center"/>
          </w:tcPr>
          <w:p w:rsidR="002D062D" w:rsidRPr="00FA5D72" w:rsidRDefault="002D062D" w:rsidP="00B74705">
            <w:pPr>
              <w:snapToGrid w:val="0"/>
              <w:ind w:firstLine="567"/>
              <w:jc w:val="center"/>
              <w:rPr>
                <w:rFonts w:ascii="Times New Roman" w:hAnsi="Times New Roman" w:cs="Times New Roman"/>
              </w:rPr>
            </w:pPr>
            <w:r w:rsidRPr="00FA5D72">
              <w:rPr>
                <w:rFonts w:ascii="Times New Roman" w:hAnsi="Times New Roman" w:cs="Times New Roman"/>
              </w:rPr>
              <w:t>0,1 и менее</w:t>
            </w:r>
          </w:p>
        </w:tc>
      </w:tr>
    </w:tbl>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A5D72">
          <w:rPr>
            <w:rFonts w:ascii="Times New Roman" w:hAnsi="Times New Roman" w:cs="Times New Roman"/>
          </w:rPr>
          <w:t>20 м</w:t>
        </w:r>
      </w:smartTag>
      <w:r w:rsidRPr="00FA5D72">
        <w:rPr>
          <w:rFonts w:ascii="Times New Roman" w:hAnsi="Times New Roman" w:cs="Times New Roman"/>
        </w:rPr>
        <w:t xml:space="preserve"> и не более </w:t>
      </w:r>
      <w:smartTag w:uri="urn:schemas-microsoft-com:office:smarttags" w:element="metricconverter">
        <w:smartTagPr>
          <w:attr w:name="ProductID" w:val="100 м"/>
        </w:smartTagPr>
        <w:r w:rsidRPr="00FA5D72">
          <w:rPr>
            <w:rFonts w:ascii="Times New Roman" w:hAnsi="Times New Roman" w:cs="Times New Roman"/>
          </w:rPr>
          <w:t>100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rPr>
            </w:pP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 xml:space="preserve">Ширина улиц и проездов в красных линиях (не менее), </w:t>
            </w:r>
            <w:proofErr w:type="gramStart"/>
            <w:r w:rsidRPr="00FA5D72">
              <w:rPr>
                <w:rFonts w:ascii="Times New Roman" w:hAnsi="Times New Roman" w:cs="Times New Roman"/>
              </w:rPr>
              <w:t>м</w:t>
            </w:r>
            <w:proofErr w:type="gramEnd"/>
          </w:p>
        </w:tc>
        <w:tc>
          <w:tcPr>
            <w:tcW w:w="3260"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 xml:space="preserve">Минимальный радиус поворота, </w:t>
            </w:r>
            <w:proofErr w:type="gramStart"/>
            <w:r w:rsidRPr="00FA5D72">
              <w:rPr>
                <w:rFonts w:ascii="Times New Roman" w:hAnsi="Times New Roman" w:cs="Times New Roman"/>
              </w:rPr>
              <w:t>м</w:t>
            </w:r>
            <w:proofErr w:type="gramEnd"/>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Улицы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9</w:t>
            </w:r>
          </w:p>
        </w:tc>
        <w:tc>
          <w:tcPr>
            <w:tcW w:w="3260"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6,5</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Проезды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7</w:t>
            </w:r>
          </w:p>
        </w:tc>
        <w:tc>
          <w:tcPr>
            <w:tcW w:w="3260" w:type="dxa"/>
            <w:vMerge/>
            <w:vAlign w:val="center"/>
          </w:tcPr>
          <w:p w:rsidR="002D062D" w:rsidRPr="00FA5D72" w:rsidRDefault="002D062D" w:rsidP="00B74705">
            <w:pPr>
              <w:ind w:firstLine="567"/>
              <w:jc w:val="center"/>
              <w:rPr>
                <w:rFonts w:ascii="Times New Roman" w:hAnsi="Times New Roman" w:cs="Times New Roman"/>
              </w:rPr>
            </w:pPr>
          </w:p>
        </w:tc>
      </w:tr>
    </w:tbl>
    <w:p w:rsidR="002D062D" w:rsidRPr="00FA5D72" w:rsidRDefault="002D062D" w:rsidP="00B74705">
      <w:pPr>
        <w:pStyle w:val="a4"/>
        <w:spacing w:after="0"/>
        <w:ind w:firstLine="567"/>
        <w:rPr>
          <w:sz w:val="20"/>
        </w:rPr>
      </w:pPr>
      <w:r w:rsidRPr="00FA5D72">
        <w:rPr>
          <w:sz w:val="20"/>
          <w:u w:val="single"/>
        </w:rPr>
        <w:t>Примечания:</w:t>
      </w:r>
      <w:r w:rsidRPr="00FA5D72">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FA5D72">
          <w:rPr>
            <w:sz w:val="20"/>
          </w:rPr>
          <w:t>7,0 м</w:t>
        </w:r>
      </w:smartTag>
      <w:r w:rsidRPr="00FA5D72">
        <w:rPr>
          <w:sz w:val="20"/>
        </w:rPr>
        <w:t xml:space="preserve">, для проездов — не менее </w:t>
      </w:r>
      <w:smartTag w:uri="urn:schemas-microsoft-com:office:smarttags" w:element="metricconverter">
        <w:smartTagPr>
          <w:attr w:name="ProductID" w:val="3,5 м"/>
        </w:smartTagPr>
        <w:r w:rsidRPr="00FA5D72">
          <w:rPr>
            <w:sz w:val="20"/>
          </w:rPr>
          <w:t>3,5 м</w:t>
        </w:r>
      </w:smartTag>
      <w:r w:rsidRPr="00FA5D72">
        <w:rPr>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FA5D72">
          <w:rPr>
            <w:rFonts w:ascii="Times New Roman" w:hAnsi="Times New Roman" w:cs="Times New Roman"/>
            <w:sz w:val="20"/>
          </w:rPr>
          <w:t>7 м</w:t>
        </w:r>
      </w:smartTag>
      <w:r w:rsidRPr="00FA5D72">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FA5D72">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FA5D72">
          <w:rPr>
            <w:rFonts w:ascii="Times New Roman" w:hAnsi="Times New Roman" w:cs="Times New Roman"/>
            <w:sz w:val="20"/>
          </w:rPr>
          <w:t>200 м</w:t>
        </w:r>
      </w:smartTag>
      <w:r w:rsidRPr="00FA5D72">
        <w:rPr>
          <w:rFonts w:ascii="Times New Roman" w:hAnsi="Times New Roman" w:cs="Times New Roman"/>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A5D72">
          <w:rPr>
            <w:rFonts w:ascii="Times New Roman" w:hAnsi="Times New Roman" w:cs="Times New Roman"/>
            <w:sz w:val="20"/>
          </w:rPr>
          <w:t>150 м</w:t>
        </w:r>
      </w:smartTag>
      <w:r w:rsidRPr="00FA5D72">
        <w:rPr>
          <w:rFonts w:ascii="Times New Roman" w:hAnsi="Times New Roman" w:cs="Times New Roman"/>
          <w:sz w:val="20"/>
        </w:rPr>
        <w:t>. Тупиковые проезды обеспечиваются разво</w:t>
      </w:r>
      <w:r w:rsidRPr="00FA5D72">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FA5D72" w:rsidRDefault="002D062D" w:rsidP="00B74705">
      <w:pPr>
        <w:pStyle w:val="22"/>
        <w:ind w:left="0" w:firstLine="567"/>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6.4.10. Расчет </w:t>
      </w:r>
      <w:proofErr w:type="gramStart"/>
      <w:r w:rsidRPr="00FA5D72">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FA5D72">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41</w:t>
      </w:r>
    </w:p>
    <w:tbl>
      <w:tblPr>
        <w:tblStyle w:val="a8"/>
        <w:tblW w:w="0" w:type="auto"/>
        <w:tblLook w:val="04A0"/>
      </w:tblPr>
      <w:tblGrid>
        <w:gridCol w:w="3190"/>
        <w:gridCol w:w="2730"/>
        <w:gridCol w:w="3651"/>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Наименование учреждений</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Рекомендуемые показатели на 1 тыс. жителей</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торговли</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торговой площади</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бытового обслуживания</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1,6</w:t>
            </w:r>
          </w:p>
        </w:tc>
      </w:tr>
      <w:tr w:rsidR="002D062D"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Пожарное депо</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пожарный автомобиль</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0,2</w:t>
            </w:r>
          </w:p>
        </w:tc>
      </w:tr>
    </w:tbl>
    <w:p w:rsidR="002D062D" w:rsidRPr="00FA5D72" w:rsidRDefault="002D062D" w:rsidP="00B74705"/>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FA5D72" w:rsidRDefault="00C86A37" w:rsidP="00B74705">
      <w:pPr>
        <w:ind w:firstLine="567"/>
        <w:rPr>
          <w:rFonts w:ascii="Times New Roman" w:hAnsi="Times New Roman" w:cs="Times New Roman"/>
          <w:b/>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7.1. Общие требования.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C86A37" w:rsidRPr="00FA5D72" w:rsidRDefault="00C86A37"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7.2. Внешний транспорт.</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FA5D72">
        <w:rPr>
          <w:rFonts w:ascii="Times New Roman" w:hAnsi="Times New Roman" w:cs="Times New Roman"/>
          <w:color w:val="auto"/>
        </w:rPr>
        <w:t>необходимыми</w:t>
      </w:r>
      <w:proofErr w:type="gramEnd"/>
      <w:r w:rsidRPr="00FA5D72">
        <w:rPr>
          <w:rFonts w:ascii="Times New Roman" w:hAnsi="Times New Roman" w:cs="Times New Roman"/>
          <w:color w:val="auto"/>
        </w:rPr>
        <w:t xml:space="preserve"> с соблюдением норм плотности застройки, приведенных в настоящих нормативах.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FA5D72">
        <w:rPr>
          <w:rFonts w:ascii="Times New Roman" w:hAnsi="Times New Roman" w:cs="Times New Roman"/>
        </w:rPr>
        <w:t>устанавливаются особые условия</w:t>
      </w:r>
      <w:proofErr w:type="gramEnd"/>
      <w:r w:rsidRPr="00FA5D72">
        <w:rPr>
          <w:rFonts w:ascii="Times New Roman" w:hAnsi="Times New Roman" w:cs="Times New Roman"/>
        </w:rPr>
        <w:t xml:space="preserve"> землепользования.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7.2.19. Санитарно-защитные зоны устанавливаются в соответствии со следующими требованиями: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FA5D72">
        <w:rPr>
          <w:rFonts w:ascii="Times New Roman" w:hAnsi="Times New Roman" w:cs="Times New Roman"/>
        </w:rPr>
        <w:t>м</w:t>
      </w:r>
      <w:proofErr w:type="gramEnd"/>
      <w:r w:rsidRPr="00FA5D72">
        <w:rPr>
          <w:rFonts w:ascii="Times New Roman" w:hAnsi="Times New Roman" w:cs="Times New Roman"/>
        </w:rPr>
        <w:t>, не менее:</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- 250 от технических и служебных зданий;</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- 500 от населенных пунктов;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границ садовых участков – не менее 100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7.2.25. Вдоль рек, озер и других водных объектов трассы следует прокладывать за </w:t>
      </w:r>
      <w:proofErr w:type="gramStart"/>
      <w:r w:rsidRPr="00FA5D72">
        <w:rPr>
          <w:rFonts w:ascii="Times New Roman" w:hAnsi="Times New Roman" w:cs="Times New Roman"/>
          <w:color w:val="auto"/>
        </w:rPr>
        <w:t>пределами</w:t>
      </w:r>
      <w:proofErr w:type="gramEnd"/>
      <w:r w:rsidRPr="00FA5D72">
        <w:rPr>
          <w:rFonts w:ascii="Times New Roman" w:hAnsi="Times New Roman" w:cs="Times New Roman"/>
          <w:color w:val="auto"/>
        </w:rPr>
        <w:t xml:space="preserve"> установленных для них защитных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7.2.29. </w:t>
      </w:r>
      <w:proofErr w:type="gramStart"/>
      <w:r w:rsidRPr="00FA5D72">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7.2.34. </w:t>
      </w:r>
      <w:proofErr w:type="gramStart"/>
      <w:r w:rsidRPr="00FA5D72">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w:t>
      </w:r>
      <w:r w:rsidRPr="00FA5D72">
        <w:rPr>
          <w:rFonts w:ascii="Times New Roman" w:hAnsi="Times New Roman" w:cs="Times New Roman"/>
        </w:rPr>
        <w:lastRenderedPageBreak/>
        <w:t>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7.2.37. </w:t>
      </w:r>
      <w:proofErr w:type="gramStart"/>
      <w:r w:rsidRPr="00FA5D72">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7.2.38. Речные порты с годовым грузооборотом до 500 тыс</w:t>
      </w:r>
      <w:proofErr w:type="gramStart"/>
      <w:r w:rsidRPr="00FA5D72">
        <w:rPr>
          <w:rFonts w:ascii="Times New Roman" w:hAnsi="Times New Roman" w:cs="Times New Roman"/>
        </w:rPr>
        <w:t>.т</w:t>
      </w:r>
      <w:proofErr w:type="gramEnd"/>
      <w:r w:rsidRPr="00FA5D72">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7.2.39. Речные порты следует размещать за пределами селитебных территорий.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A5D72">
        <w:rPr>
          <w:rFonts w:ascii="Times New Roman" w:hAnsi="Times New Roman" w:cs="Times New Roman"/>
          <w:lang w:val="en-US"/>
        </w:rPr>
        <w:t>I</w:t>
      </w:r>
      <w:r w:rsidRPr="00FA5D72">
        <w:rPr>
          <w:rFonts w:ascii="Times New Roman" w:hAnsi="Times New Roman" w:cs="Times New Roman"/>
        </w:rPr>
        <w:t xml:space="preserve"> категории и 3000 м для складов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7.2.43. Береговые базы и места стоянки </w:t>
      </w:r>
      <w:proofErr w:type="gramStart"/>
      <w:r w:rsidRPr="00FA5D72">
        <w:rPr>
          <w:rFonts w:ascii="Times New Roman" w:hAnsi="Times New Roman" w:cs="Times New Roman"/>
        </w:rPr>
        <w:t>маломерных судов, принадлежащих спортивным клубам и отдельным гражданам следует</w:t>
      </w:r>
      <w:proofErr w:type="gramEnd"/>
      <w:r w:rsidRPr="00FA5D72">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7.3. Сеть улиц и дорог</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FA5D72" w:rsidRPr="00FA5D72" w:rsidTr="0044223E">
        <w:trPr>
          <w:trHeight w:val="758"/>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Категория сельских улиц и дорог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Расчетная скорость движения,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/ч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движения,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Число полос движения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пешеходной части тротуара,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Поселковая дорога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Главная улица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1,5 - 2,25 </w:t>
            </w:r>
          </w:p>
        </w:tc>
      </w:tr>
      <w:tr w:rsidR="00FA5D72" w:rsidRPr="00FA5D72" w:rsidTr="0044223E">
        <w:trPr>
          <w:trHeight w:val="489"/>
        </w:trPr>
        <w:tc>
          <w:tcPr>
            <w:tcW w:w="5000" w:type="pct"/>
            <w:gridSpan w:val="5"/>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Улица в жилой застройке: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основная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1,0 - 1,5 </w:t>
            </w:r>
          </w:p>
        </w:tc>
      </w:tr>
      <w:tr w:rsidR="00FA5D72" w:rsidRPr="00FA5D72" w:rsidTr="0044223E">
        <w:trPr>
          <w:trHeight w:val="487"/>
        </w:trPr>
        <w:tc>
          <w:tcPr>
            <w:tcW w:w="1000" w:type="pct"/>
          </w:tcPr>
          <w:p w:rsidR="00C86A37" w:rsidRPr="00FA5D72" w:rsidRDefault="00C86A37" w:rsidP="00B74705">
            <w:pPr>
              <w:pStyle w:val="Default"/>
              <w:rPr>
                <w:rFonts w:ascii="Times New Roman" w:hAnsi="Times New Roman" w:cs="Times New Roman"/>
                <w:color w:val="auto"/>
              </w:rPr>
            </w:pPr>
            <w:proofErr w:type="gramStart"/>
            <w:r w:rsidRPr="00FA5D72">
              <w:rPr>
                <w:rFonts w:ascii="Times New Roman" w:hAnsi="Times New Roman" w:cs="Times New Roman"/>
                <w:color w:val="auto"/>
              </w:rPr>
              <w:t>второстепенная</w:t>
            </w:r>
            <w:proofErr w:type="gramEnd"/>
            <w:r w:rsidRPr="00FA5D72">
              <w:rPr>
                <w:rFonts w:ascii="Times New Roman" w:hAnsi="Times New Roman" w:cs="Times New Roman"/>
                <w:color w:val="auto"/>
              </w:rPr>
              <w:t xml:space="preserve"> (переулок)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проезд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2,75 - 3,0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0 - 1,0 </w:t>
            </w:r>
          </w:p>
        </w:tc>
      </w:tr>
      <w:tr w:rsidR="00C86A37" w:rsidRPr="00FA5D72" w:rsidTr="0044223E">
        <w:trPr>
          <w:trHeight w:val="489"/>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Хозяйственный проезд, скотопрогон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1</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A5D72">
        <w:rPr>
          <w:rFonts w:ascii="Times New Roman" w:hAnsi="Times New Roman" w:cs="Times New Roman"/>
          <w:color w:val="auto"/>
        </w:rPr>
        <w:t>планировочного решения</w:t>
      </w:r>
      <w:proofErr w:type="gramEnd"/>
      <w:r w:rsidRPr="00FA5D72">
        <w:rPr>
          <w:rFonts w:ascii="Times New Roman" w:hAnsi="Times New Roman" w:cs="Times New Roman"/>
          <w:color w:val="auto"/>
        </w:rPr>
        <w:t xml:space="preserve"> застройки.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7.3.7. </w:t>
      </w:r>
      <w:proofErr w:type="gramStart"/>
      <w:r w:rsidRPr="00FA5D72">
        <w:rPr>
          <w:rFonts w:ascii="Times New Roman" w:hAnsi="Times New Roman" w:cs="Times New Roman"/>
          <w:color w:val="auto"/>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7.3.9. </w:t>
      </w:r>
      <w:proofErr w:type="gramStart"/>
      <w:r w:rsidRPr="00FA5D72">
        <w:rPr>
          <w:rFonts w:ascii="Times New Roman" w:hAnsi="Times New Roman" w:cs="Times New Roman"/>
          <w:color w:val="auto"/>
        </w:rPr>
        <w:t>Хозяйственные проезды допускается принимать совмещенными со скотопрогонами.</w:t>
      </w:r>
      <w:proofErr w:type="gramEnd"/>
      <w:r w:rsidRPr="00FA5D72">
        <w:rPr>
          <w:rFonts w:ascii="Times New Roman" w:hAnsi="Times New Roman" w:cs="Times New Roman"/>
          <w:color w:val="auto"/>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FA5D72" w:rsidRPr="00FA5D72" w:rsidTr="0044223E">
        <w:trPr>
          <w:trHeight w:val="1293"/>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внутрихозяйственных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дороги </w:t>
            </w:r>
          </w:p>
        </w:tc>
      </w:tr>
      <w:tr w:rsidR="00FA5D72" w:rsidRPr="00FA5D72" w:rsidTr="0044223E">
        <w:trPr>
          <w:trHeight w:val="2176"/>
        </w:trPr>
        <w:tc>
          <w:tcPr>
            <w:tcW w:w="2433" w:type="pct"/>
            <w:vMerge w:val="restar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w:t>
            </w:r>
            <w:r w:rsidRPr="00FA5D72">
              <w:rPr>
                <w:rFonts w:ascii="Times New Roman" w:hAnsi="Times New Roman" w:cs="Times New Roman"/>
                <w:color w:val="auto"/>
              </w:rPr>
              <w:lastRenderedPageBreak/>
              <w:t xml:space="preserve">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10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I-с </w:t>
            </w:r>
          </w:p>
        </w:tc>
      </w:tr>
      <w:tr w:rsidR="00FA5D72" w:rsidRPr="00FA5D72" w:rsidTr="0044223E">
        <w:trPr>
          <w:trHeight w:val="220"/>
        </w:trPr>
        <w:tc>
          <w:tcPr>
            <w:tcW w:w="2433" w:type="pct"/>
            <w:vMerge/>
          </w:tcPr>
          <w:p w:rsidR="00C86A37" w:rsidRPr="00FA5D72" w:rsidRDefault="00C86A37" w:rsidP="00B74705">
            <w:pPr>
              <w:pStyle w:val="Default"/>
              <w:rPr>
                <w:rFonts w:ascii="Times New Roman" w:hAnsi="Times New Roman" w:cs="Times New Roman"/>
                <w:color w:val="auto"/>
              </w:rPr>
            </w:pP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до 10</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II-с </w:t>
            </w:r>
          </w:p>
        </w:tc>
      </w:tr>
      <w:tr w:rsidR="00C86A37" w:rsidRPr="00FA5D72" w:rsidTr="0044223E">
        <w:trPr>
          <w:trHeight w:val="1294"/>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III-с </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7.4. Сеть общественного пассажирского транспорта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FA5D72">
        <w:rPr>
          <w:rFonts w:ascii="Times New Roman" w:hAnsi="Times New Roman" w:cs="Times New Roman"/>
          <w:color w:val="auto"/>
        </w:rPr>
        <w:t>.</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лощади пола пассажирского салона для обычных видов наземного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 xml:space="preserve"> в зонах массового отдыха и спорта – не более 800 м от главного входа.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7.4.9. </w:t>
      </w:r>
      <w:proofErr w:type="gramStart"/>
      <w:r w:rsidRPr="00FA5D72">
        <w:rPr>
          <w:rFonts w:ascii="Times New Roman" w:hAnsi="Times New Roman" w:cs="Times New Roman"/>
          <w:color w:val="auto"/>
        </w:rPr>
        <w:t>Заездной карман состоит из остановочной площадки и участков въезда и выезда на площадку.</w:t>
      </w:r>
      <w:proofErr w:type="gramEnd"/>
      <w:r w:rsidRPr="00FA5D72">
        <w:rPr>
          <w:rFonts w:ascii="Times New Roman" w:hAnsi="Times New Roman" w:cs="Times New Roman"/>
          <w:color w:val="auto"/>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FA5D72">
        <w:rPr>
          <w:rFonts w:ascii="Times New Roman" w:hAnsi="Times New Roman" w:cs="Times New Roman"/>
        </w:rPr>
        <w:lastRenderedPageBreak/>
        <w:t>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7.4.16. Ширину отстойно-разворотной площадки для автобуса следует предусматривать не менее 30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7.4.17. Границы отстойно-разворотных площадок должны быть закреплены в плане красных линий.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7.5. Расчетные показатели зон транспортной инфраструктуры</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 Расчетные параметры и категории улиц, дорог сельских населенных пунктов</w:t>
      </w:r>
    </w:p>
    <w:p w:rsidR="00C86A37" w:rsidRPr="00FA5D72" w:rsidRDefault="00C86A37" w:rsidP="00B74705">
      <w:pPr>
        <w:ind w:firstLine="567"/>
        <w:jc w:val="right"/>
        <w:rPr>
          <w:rFonts w:ascii="Times New Roman" w:hAnsi="Times New Roman" w:cs="Times New Roman"/>
        </w:rPr>
      </w:pPr>
      <w:r w:rsidRPr="00FA5D72">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FA5D72" w:rsidRPr="00FA5D72" w:rsidTr="0044223E">
        <w:trPr>
          <w:cantSplit/>
          <w:trHeight w:val="1163"/>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Расчетная скорость движения, </w:t>
            </w:r>
            <w:proofErr w:type="gramStart"/>
            <w:r w:rsidRPr="00FA5D72">
              <w:rPr>
                <w:rFonts w:ascii="Times New Roman" w:hAnsi="Times New Roman" w:cs="Times New Roman"/>
              </w:rPr>
              <w:t>км</w:t>
            </w:r>
            <w:proofErr w:type="gramEnd"/>
            <w:r w:rsidRPr="00FA5D72">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полосы движения, </w:t>
            </w:r>
            <w:proofErr w:type="gramStart"/>
            <w:r w:rsidRPr="00FA5D72">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пешеходной части тротуара, </w:t>
            </w:r>
            <w:proofErr w:type="gramStart"/>
            <w:r w:rsidRPr="00FA5D72">
              <w:rPr>
                <w:rFonts w:ascii="Times New Roman" w:hAnsi="Times New Roman" w:cs="Times New Roman"/>
              </w:rPr>
              <w:t>м</w:t>
            </w:r>
            <w:proofErr w:type="gramEnd"/>
          </w:p>
        </w:tc>
      </w:tr>
      <w:tr w:rsidR="00FA5D72" w:rsidRPr="00FA5D72" w:rsidTr="0044223E">
        <w:trPr>
          <w:trHeight w:val="36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r w:rsidR="00FA5D72" w:rsidRPr="00FA5D72" w:rsidTr="0044223E">
        <w:trPr>
          <w:trHeight w:val="441"/>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1,5-2,25</w:t>
            </w:r>
          </w:p>
        </w:tc>
      </w:tr>
      <w:tr w:rsidR="00FA5D72" w:rsidRPr="00FA5D72"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p>
        </w:tc>
      </w:tr>
      <w:tr w:rsidR="00FA5D72" w:rsidRPr="00FA5D72" w:rsidTr="0044223E">
        <w:trPr>
          <w:trHeight w:val="985"/>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44223E">
        <w:trPr>
          <w:trHeight w:val="339"/>
        </w:trPr>
        <w:tc>
          <w:tcPr>
            <w:tcW w:w="2312" w:type="dxa"/>
            <w:tcBorders>
              <w:top w:val="single" w:sz="4" w:space="0" w:color="000000"/>
              <w:left w:val="single" w:sz="4" w:space="0" w:color="000000"/>
              <w:bottom w:val="single" w:sz="4" w:space="0" w:color="000000"/>
            </w:tcBorders>
          </w:tcPr>
          <w:p w:rsidR="00C86A37" w:rsidRPr="00FA5D72" w:rsidRDefault="00C86A37" w:rsidP="00B74705">
            <w:pPr>
              <w:tabs>
                <w:tab w:val="left" w:pos="140"/>
                <w:tab w:val="left" w:pos="320"/>
              </w:tabs>
              <w:snapToGrid w:val="0"/>
              <w:rPr>
                <w:rFonts w:ascii="Times New Roman" w:hAnsi="Times New Roman" w:cs="Times New Roman"/>
              </w:rPr>
            </w:pPr>
            <w:proofErr w:type="gramStart"/>
            <w:r w:rsidRPr="00FA5D72">
              <w:rPr>
                <w:rFonts w:ascii="Times New Roman" w:hAnsi="Times New Roman" w:cs="Times New Roman"/>
              </w:rPr>
              <w:t>второстепенная</w:t>
            </w:r>
            <w:proofErr w:type="gramEnd"/>
            <w:r w:rsidRPr="00FA5D72">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44223E">
        <w:trPr>
          <w:trHeight w:val="69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0,75-1,0</w:t>
            </w:r>
          </w:p>
        </w:tc>
      </w:tr>
      <w:tr w:rsidR="00FA5D72" w:rsidRPr="00FA5D72" w:rsidTr="0044223E">
        <w:trPr>
          <w:trHeight w:val="698"/>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bl>
    <w:p w:rsidR="00C86A37" w:rsidRPr="00FA5D72" w:rsidRDefault="00C86A37" w:rsidP="00B74705">
      <w:pPr>
        <w:pStyle w:val="a7"/>
        <w:ind w:firstLine="567"/>
        <w:rPr>
          <w:b w:val="0"/>
          <w:sz w:val="24"/>
          <w:szCs w:val="24"/>
          <w:u w:val="single"/>
        </w:rPr>
      </w:pPr>
    </w:p>
    <w:p w:rsidR="00C86A37" w:rsidRPr="00FA5D72" w:rsidRDefault="00C86A37" w:rsidP="00B74705">
      <w:pPr>
        <w:pStyle w:val="a7"/>
        <w:ind w:firstLine="567"/>
        <w:rPr>
          <w:b w:val="0"/>
          <w:szCs w:val="24"/>
        </w:rPr>
      </w:pPr>
      <w:r w:rsidRPr="00FA5D72">
        <w:rPr>
          <w:b w:val="0"/>
          <w:szCs w:val="24"/>
          <w:u w:val="single"/>
        </w:rPr>
        <w:t>Примечания</w:t>
      </w:r>
      <w:r w:rsidRPr="00FA5D72">
        <w:rPr>
          <w:b w:val="0"/>
          <w:szCs w:val="24"/>
        </w:rPr>
        <w:t>:  1. Ширина улиц и дорог местного значения в красных линиях принимается – 15-25м.</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и длиной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FA5D72">
          <w:rPr>
            <w:rFonts w:ascii="Times New Roman" w:hAnsi="Times New Roman" w:cs="Times New Roman"/>
            <w:sz w:val="20"/>
          </w:rPr>
          <w:t>75 м</w:t>
        </w:r>
      </w:smartTag>
      <w:r w:rsidRPr="00FA5D72">
        <w:rPr>
          <w:rFonts w:ascii="Times New Roman" w:hAnsi="Times New Roman" w:cs="Times New Roman"/>
          <w:sz w:val="20"/>
        </w:rPr>
        <w:t xml:space="preserve">  между ними.</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A5D72">
          <w:rPr>
            <w:rFonts w:ascii="Times New Roman" w:hAnsi="Times New Roman" w:cs="Times New Roman"/>
            <w:sz w:val="20"/>
          </w:rPr>
          <w:t>5,5 м</w:t>
        </w:r>
      </w:smartTag>
      <w:r w:rsidRPr="00FA5D72">
        <w:rPr>
          <w:rFonts w:ascii="Times New Roman" w:hAnsi="Times New Roman" w:cs="Times New Roman"/>
          <w:sz w:val="20"/>
        </w:rPr>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FA5D72">
          <w:rPr>
            <w:rFonts w:ascii="Times New Roman" w:hAnsi="Times New Roman" w:cs="Times New Roman"/>
          </w:rPr>
          <w:t>150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lastRenderedPageBreak/>
        <w:t xml:space="preserve">Примечание: </w:t>
      </w:r>
      <w:r w:rsidRPr="00FA5D72">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7.5.3. Размеры разворотных площадок на тупиковых улицах и дорогах, диаметром (не менее):</w:t>
      </w:r>
    </w:p>
    <w:p w:rsidR="00C86A37" w:rsidRPr="00FA5D72" w:rsidRDefault="00C86A37" w:rsidP="00B74705">
      <w:pPr>
        <w:pStyle w:val="2"/>
        <w:numPr>
          <w:ilvl w:val="0"/>
          <w:numId w:val="0"/>
        </w:numPr>
        <w:ind w:firstLine="567"/>
      </w:pPr>
      <w:r w:rsidRPr="00FA5D72">
        <w:t xml:space="preserve">- Для разворота легковых автомобилей – </w:t>
      </w:r>
      <w:smartTag w:uri="urn:schemas-microsoft-com:office:smarttags" w:element="metricconverter">
        <w:smartTagPr>
          <w:attr w:name="ProductID" w:val="16 м"/>
        </w:smartTagPr>
        <w:r w:rsidRPr="00FA5D72">
          <w:t>16 м</w:t>
        </w:r>
      </w:smartTag>
      <w:r w:rsidRPr="00FA5D72">
        <w:t>.;</w:t>
      </w:r>
    </w:p>
    <w:p w:rsidR="00C86A37" w:rsidRPr="00FA5D72" w:rsidRDefault="00C86A37" w:rsidP="00B74705">
      <w:pPr>
        <w:pStyle w:val="2"/>
        <w:numPr>
          <w:ilvl w:val="0"/>
          <w:numId w:val="0"/>
        </w:numPr>
        <w:ind w:firstLine="567"/>
      </w:pPr>
      <w:r w:rsidRPr="00FA5D72">
        <w:t xml:space="preserve">- Для разворота пассажирского общественного транспорта – </w:t>
      </w:r>
      <w:smartTag w:uri="urn:schemas-microsoft-com:office:smarttags" w:element="metricconverter">
        <w:smartTagPr>
          <w:attr w:name="ProductID" w:val="30 м"/>
        </w:smartTagPr>
        <w:r w:rsidRPr="00FA5D72">
          <w:t>30 м</w:t>
        </w:r>
      </w:smartTag>
      <w:r w:rsidRPr="00FA5D72">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7.5.5.Пропускная способность одной полосы движения для тротуаров</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 xml:space="preserve">Для тротуаров вдоль застройки с объектами обслуживания и пересадочных </w:t>
            </w:r>
            <w:proofErr w:type="gramStart"/>
            <w:r w:rsidRPr="00FA5D72">
              <w:rPr>
                <w:rFonts w:ascii="Times New Roman" w:hAnsi="Times New Roman" w:cs="Times New Roman"/>
              </w:rPr>
              <w:t>узлах</w:t>
            </w:r>
            <w:proofErr w:type="gramEnd"/>
            <w:r w:rsidRPr="00FA5D72">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500</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700</w:t>
            </w:r>
          </w:p>
        </w:tc>
      </w:tr>
    </w:tbl>
    <w:p w:rsidR="00C86A37" w:rsidRPr="00FA5D72" w:rsidRDefault="00C86A37" w:rsidP="00B74705">
      <w:pPr>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FA5D72" w:rsidRPr="00FA5D72"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FA5D72">
              <w:rPr>
                <w:rFonts w:ascii="Times New Roman" w:hAnsi="Times New Roman" w:cs="Times New Roman"/>
              </w:rPr>
              <w:t>от</w:t>
            </w:r>
            <w:proofErr w:type="gramEnd"/>
            <w:r w:rsidRPr="00FA5D72">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250</w:t>
            </w:r>
          </w:p>
        </w:tc>
      </w:tr>
      <w:tr w:rsidR="00FA5D72" w:rsidRPr="00FA5D72"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FA5D72" w:rsidRDefault="00C86A37" w:rsidP="00B74705">
            <w:pPr>
              <w:jc w:val="both"/>
              <w:rPr>
                <w:rFonts w:ascii="Times New Roman" w:hAnsi="Times New Roman" w:cs="Times New Roman"/>
              </w:rPr>
            </w:pPr>
            <w:r w:rsidRPr="00FA5D72">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701"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800</w:t>
            </w:r>
          </w:p>
        </w:tc>
      </w:tr>
    </w:tbl>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A5D72">
          <w:rPr>
            <w:rFonts w:ascii="Times New Roman" w:hAnsi="Times New Roman" w:cs="Times New Roman"/>
          </w:rPr>
          <w:t>600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A5D72">
          <w:rPr>
            <w:rFonts w:ascii="Times New Roman" w:hAnsi="Times New Roman" w:cs="Times New Roman"/>
          </w:rPr>
          <w:t>800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7.5.10. Категории автомобильных дорог на территории сельских поселений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FA5D72" w:rsidRPr="00FA5D72" w:rsidTr="0044223E">
        <w:trPr>
          <w:trHeight w:val="478"/>
        </w:trPr>
        <w:tc>
          <w:tcPr>
            <w:tcW w:w="202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Народнохозяйственное и административное значение автомобильных дорог</w:t>
            </w:r>
          </w:p>
        </w:tc>
      </w:tr>
      <w:tr w:rsidR="00FA5D72" w:rsidRPr="00FA5D72" w:rsidTr="0044223E">
        <w:trPr>
          <w:trHeight w:val="423"/>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A5D72" w:rsidRPr="00FA5D72" w:rsidTr="0044223E">
        <w:trPr>
          <w:trHeight w:val="48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A5D72" w:rsidRPr="00FA5D72" w:rsidTr="0044223E">
        <w:trPr>
          <w:trHeight w:val="479"/>
        </w:trPr>
        <w:tc>
          <w:tcPr>
            <w:tcW w:w="2020" w:type="dxa"/>
            <w:tcBorders>
              <w:top w:val="single" w:sz="4" w:space="0" w:color="000000"/>
              <w:left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A5D72" w:rsidRPr="00FA5D72" w:rsidTr="0044223E">
        <w:trPr>
          <w:trHeight w:val="45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A5D72" w:rsidRPr="00FA5D72" w:rsidTr="0044223E">
        <w:trPr>
          <w:trHeight w:val="220"/>
        </w:trPr>
        <w:tc>
          <w:tcPr>
            <w:tcW w:w="2020" w:type="dxa"/>
            <w:tcBorders>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 xml:space="preserve">Автомобильные дороги местного значения (кроме </w:t>
            </w:r>
            <w:proofErr w:type="gramStart"/>
            <w:r w:rsidRPr="00FA5D72">
              <w:rPr>
                <w:rFonts w:ascii="Times New Roman" w:hAnsi="Times New Roman" w:cs="Times New Roman"/>
              </w:rPr>
              <w:t>отнесенных</w:t>
            </w:r>
            <w:proofErr w:type="gramEnd"/>
            <w:r w:rsidRPr="00FA5D72">
              <w:rPr>
                <w:rFonts w:ascii="Times New Roman" w:hAnsi="Times New Roman" w:cs="Times New Roman"/>
              </w:rPr>
              <w:t xml:space="preserve"> к III и IV категориям)</w:t>
            </w: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FA5D72" w:rsidRPr="00FA5D72" w:rsidTr="0044223E">
        <w:tc>
          <w:tcPr>
            <w:tcW w:w="3799"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Радиус дорог (не менее), </w:t>
            </w:r>
            <w:proofErr w:type="gramStart"/>
            <w:r w:rsidRPr="00FA5D72">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Продольный уклон должен быть не более 40 ‰.</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 xml:space="preserve">и </w:t>
            </w:r>
            <w:r w:rsidRPr="00FA5D72">
              <w:rPr>
                <w:rFonts w:ascii="Times New Roman" w:hAnsi="Times New Roman" w:cs="Times New Roman"/>
                <w:lang w:val="en-US"/>
              </w:rPr>
              <w:t xml:space="preserve">V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FA5D72" w:rsidRPr="00FA5D72" w:rsidTr="0044223E">
        <w:tc>
          <w:tcPr>
            <w:tcW w:w="2523"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II</w:t>
            </w:r>
            <w:r w:rsidRPr="00FA5D72">
              <w:rPr>
                <w:rFonts w:ascii="Times New Roman" w:hAnsi="Times New Roman" w:cs="Times New Roman"/>
              </w:rPr>
              <w:t xml:space="preserve"> -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A5D72">
                <w:rPr>
                  <w:rFonts w:ascii="Times New Roman" w:hAnsi="Times New Roman" w:cs="Times New Roman"/>
                </w:rPr>
                <w:t>30 м</w:t>
              </w:r>
            </w:smartTag>
            <w:r w:rsidRPr="00FA5D72">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III</w:t>
      </w:r>
      <w:r w:rsidRPr="00FA5D72">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FA5D72">
          <w:rPr>
            <w:rFonts w:ascii="Times New Roman" w:hAnsi="Times New Roman" w:cs="Times New Roman"/>
          </w:rPr>
          <w:t>3 км</w:t>
        </w:r>
      </w:smartTag>
      <w:r w:rsidRPr="00FA5D72">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FA5D72">
          <w:rPr>
            <w:rFonts w:ascii="Times New Roman" w:hAnsi="Times New Roman" w:cs="Times New Roman"/>
          </w:rPr>
          <w:t>1,5 км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7.5.16.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7.5.17.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 (не менее) 50*</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(не более) 25**</w:t>
            </w:r>
          </w:p>
        </w:tc>
      </w:tr>
    </w:tbl>
    <w:p w:rsidR="00C86A37" w:rsidRPr="00FA5D72" w:rsidRDefault="00C86A37" w:rsidP="00B74705">
      <w:pPr>
        <w:pStyle w:val="a7"/>
        <w:ind w:firstLine="708"/>
        <w:rPr>
          <w:b w:val="0"/>
          <w:szCs w:val="24"/>
        </w:rPr>
      </w:pPr>
      <w:r w:rsidRPr="00FA5D72">
        <w:rPr>
          <w:b w:val="0"/>
          <w:szCs w:val="24"/>
          <w:u w:val="single"/>
        </w:rPr>
        <w:t>Примечание:</w:t>
      </w:r>
      <w:r w:rsidRPr="00FA5D72">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FA5D72">
          <w:rPr>
            <w:b w:val="0"/>
            <w:szCs w:val="24"/>
          </w:rPr>
          <w:t>25 метров</w:t>
        </w:r>
      </w:smartTag>
      <w:r w:rsidRPr="00FA5D72">
        <w:rPr>
          <w:b w:val="0"/>
          <w:szCs w:val="24"/>
        </w:rPr>
        <w:t>;</w:t>
      </w:r>
    </w:p>
    <w:p w:rsidR="00C86A37" w:rsidRPr="00FA5D72" w:rsidRDefault="00C86A37" w:rsidP="00B74705">
      <w:pPr>
        <w:pStyle w:val="a4"/>
        <w:spacing w:after="0"/>
        <w:ind w:firstLine="708"/>
        <w:rPr>
          <w:sz w:val="20"/>
        </w:rPr>
      </w:pPr>
      <w:r w:rsidRPr="00FA5D72">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A5D72">
          <w:rPr>
            <w:sz w:val="20"/>
          </w:rPr>
          <w:t>5 м</w:t>
        </w:r>
      </w:smartTag>
      <w:r w:rsidRPr="00FA5D72">
        <w:rPr>
          <w:sz w:val="20"/>
        </w:rPr>
        <w:t xml:space="preserve">. от линии застройки полосу шириной </w:t>
      </w:r>
      <w:smartTag w:uri="urn:schemas-microsoft-com:office:smarttags" w:element="metricconverter">
        <w:smartTagPr>
          <w:attr w:name="ProductID" w:val="6 м"/>
        </w:smartTagPr>
        <w:r w:rsidRPr="00FA5D72">
          <w:rPr>
            <w:sz w:val="20"/>
          </w:rPr>
          <w:t>6 м</w:t>
        </w:r>
      </w:smartTag>
      <w:r w:rsidRPr="00FA5D72">
        <w:rPr>
          <w:sz w:val="20"/>
        </w:rPr>
        <w:t>., пригодную для проезда пожарных машин.</w:t>
      </w:r>
    </w:p>
    <w:p w:rsidR="00C86A37" w:rsidRPr="00FA5D72" w:rsidRDefault="00C86A37" w:rsidP="00B74705">
      <w:pPr>
        <w:pStyle w:val="a4"/>
        <w:spacing w:after="0"/>
        <w:ind w:firstLine="708"/>
        <w:rPr>
          <w:sz w:val="20"/>
        </w:rPr>
      </w:pPr>
    </w:p>
    <w:p w:rsidR="00C86A37" w:rsidRPr="00FA5D72" w:rsidRDefault="00C86A37" w:rsidP="00B74705">
      <w:pPr>
        <w:pStyle w:val="a6"/>
        <w:spacing w:after="0"/>
        <w:ind w:firstLine="360"/>
        <w:rPr>
          <w:rFonts w:ascii="Times New Roman" w:hAnsi="Times New Roman" w:cs="Times New Roman"/>
        </w:rPr>
      </w:pPr>
      <w:r w:rsidRPr="00FA5D72">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FA5D72" w:rsidRDefault="00C86A37" w:rsidP="00B74705">
      <w:pPr>
        <w:pStyle w:val="2"/>
        <w:numPr>
          <w:ilvl w:val="0"/>
          <w:numId w:val="0"/>
        </w:numPr>
        <w:ind w:left="643" w:hanging="360"/>
      </w:pPr>
      <w:r w:rsidRPr="00FA5D72">
        <w:t xml:space="preserve">- для магистральных улиц и дорог регулируемого движения – </w:t>
      </w:r>
      <w:smartTag w:uri="urn:schemas-microsoft-com:office:smarttags" w:element="metricconverter">
        <w:smartTagPr>
          <w:attr w:name="ProductID" w:val="8 м"/>
        </w:smartTagPr>
        <w:r w:rsidRPr="00FA5D72">
          <w:t>8 м</w:t>
        </w:r>
      </w:smartTag>
      <w:r w:rsidRPr="00FA5D72">
        <w:t>;</w:t>
      </w:r>
    </w:p>
    <w:p w:rsidR="00C86A37" w:rsidRPr="00FA5D72" w:rsidRDefault="00C86A37" w:rsidP="00B74705">
      <w:pPr>
        <w:pStyle w:val="2"/>
        <w:numPr>
          <w:ilvl w:val="0"/>
          <w:numId w:val="0"/>
        </w:numPr>
        <w:ind w:left="643" w:hanging="360"/>
      </w:pPr>
      <w:r w:rsidRPr="00FA5D72">
        <w:t xml:space="preserve">- местного значения – </w:t>
      </w:r>
      <w:smartTag w:uri="urn:schemas-microsoft-com:office:smarttags" w:element="metricconverter">
        <w:smartTagPr>
          <w:attr w:name="ProductID" w:val="5 м"/>
        </w:smartTagPr>
        <w:r w:rsidRPr="00FA5D72">
          <w:t>5 м</w:t>
        </w:r>
      </w:smartTag>
      <w:r w:rsidRPr="00FA5D72">
        <w:t>;</w:t>
      </w:r>
    </w:p>
    <w:p w:rsidR="00C86A37" w:rsidRPr="00FA5D72" w:rsidRDefault="00C86A37" w:rsidP="00B74705">
      <w:pPr>
        <w:pStyle w:val="2"/>
        <w:numPr>
          <w:ilvl w:val="0"/>
          <w:numId w:val="0"/>
        </w:numPr>
        <w:ind w:left="643" w:hanging="360"/>
      </w:pPr>
      <w:r w:rsidRPr="00FA5D72">
        <w:t xml:space="preserve">- на транспортных площадях – </w:t>
      </w:r>
      <w:smartTag w:uri="urn:schemas-microsoft-com:office:smarttags" w:element="metricconverter">
        <w:smartTagPr>
          <w:attr w:name="ProductID" w:val="12 м"/>
        </w:smartTagPr>
        <w:r w:rsidRPr="00FA5D72">
          <w:t>12 м</w:t>
        </w:r>
      </w:smartTag>
      <w:r w:rsidRPr="00FA5D72">
        <w:t>.</w:t>
      </w:r>
    </w:p>
    <w:p w:rsidR="00C86A37" w:rsidRPr="00FA5D72" w:rsidRDefault="00C86A37" w:rsidP="00B74705">
      <w:pPr>
        <w:pStyle w:val="5"/>
        <w:spacing w:before="0"/>
        <w:rPr>
          <w:rFonts w:ascii="Times New Roman" w:hAnsi="Times New Roman" w:cs="Times New Roman"/>
          <w:b/>
          <w:color w:val="auto"/>
          <w:sz w:val="20"/>
          <w:u w:val="single"/>
        </w:rPr>
      </w:pPr>
      <w:r w:rsidRPr="00FA5D72">
        <w:rPr>
          <w:rFonts w:ascii="Times New Roman" w:hAnsi="Times New Roman" w:cs="Times New Roman"/>
          <w:color w:val="auto"/>
          <w:sz w:val="20"/>
          <w:u w:val="single"/>
        </w:rPr>
        <w:t xml:space="preserve">Примечания: </w:t>
      </w:r>
    </w:p>
    <w:p w:rsidR="00C86A37" w:rsidRPr="00FA5D72" w:rsidRDefault="00C86A37" w:rsidP="00B74705">
      <w:pPr>
        <w:pStyle w:val="a6"/>
        <w:spacing w:after="0"/>
        <w:rPr>
          <w:rFonts w:ascii="Times New Roman" w:hAnsi="Times New Roman" w:cs="Times New Roman"/>
          <w:sz w:val="20"/>
        </w:rPr>
      </w:pPr>
      <w:r w:rsidRPr="00FA5D72">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FA5D72">
          <w:rPr>
            <w:rFonts w:ascii="Times New Roman" w:hAnsi="Times New Roman" w:cs="Times New Roman"/>
            <w:sz w:val="20"/>
          </w:rPr>
          <w:t>8 м</w:t>
        </w:r>
      </w:smartTag>
      <w:r w:rsidRPr="00FA5D72">
        <w:rPr>
          <w:rFonts w:ascii="Times New Roman" w:hAnsi="Times New Roman" w:cs="Times New Roman"/>
          <w:sz w:val="20"/>
        </w:rPr>
        <w:t>.</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7.5.20. Размеры прямоугольного треугольника видимости (не менее)</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FA5D72" w:rsidRPr="00FA5D72" w:rsidTr="0044223E">
        <w:trPr>
          <w:trHeight w:val="285"/>
        </w:trPr>
        <w:tc>
          <w:tcPr>
            <w:tcW w:w="3369"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 xml:space="preserve">Условия </w:t>
            </w:r>
          </w:p>
        </w:tc>
        <w:tc>
          <w:tcPr>
            <w:tcW w:w="235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Скорость движения</w:t>
            </w:r>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Размеры сторон</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lastRenderedPageBreak/>
              <w:t>«Транспорт-транспорт»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25х25</w:t>
            </w:r>
          </w:p>
        </w:tc>
      </w:tr>
      <w:tr w:rsidR="00FA5D72"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FA5D72">
                <w:rPr>
                  <w:rFonts w:ascii="Times New Roman" w:hAnsi="Times New Roman" w:cs="Times New Roman"/>
                </w:rPr>
                <w:t>60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40х40</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«Пешеход-транспорт»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FA5D72">
                <w:rPr>
                  <w:rFonts w:ascii="Times New Roman" w:hAnsi="Times New Roman" w:cs="Times New Roman"/>
                </w:rPr>
                <w:t>25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8х40</w:t>
            </w:r>
          </w:p>
        </w:tc>
      </w:tr>
      <w:tr w:rsidR="00C86A37"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10х50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rPr>
      </w:pPr>
      <w:r w:rsidRPr="00FA5D72">
        <w:rPr>
          <w:sz w:val="20"/>
          <w:u w:val="single"/>
        </w:rPr>
        <w:t>Примечания:</w:t>
      </w:r>
      <w:r w:rsidRPr="00FA5D72">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A5D72">
          <w:rPr>
            <w:sz w:val="20"/>
          </w:rPr>
          <w:t>1,2 м</w:t>
        </w:r>
      </w:smartTag>
      <w:r w:rsidRPr="00FA5D72">
        <w:rPr>
          <w:sz w:val="20"/>
        </w:rPr>
        <w:t>.</w:t>
      </w:r>
    </w:p>
    <w:p w:rsidR="00C86A37" w:rsidRPr="00FA5D72" w:rsidRDefault="00C86A37"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6"/>
        <w:spacing w:after="0"/>
        <w:ind w:firstLine="566"/>
        <w:rPr>
          <w:rFonts w:ascii="Times New Roman" w:hAnsi="Times New Roman" w:cs="Times New Roman"/>
          <w:sz w:val="20"/>
        </w:rPr>
      </w:pPr>
      <w:r w:rsidRPr="00FA5D72">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FA5D72" w:rsidRDefault="00C86A37" w:rsidP="00B74705">
      <w:pPr>
        <w:pStyle w:val="a6"/>
        <w:spacing w:after="0"/>
        <w:ind w:firstLine="566"/>
        <w:rPr>
          <w:rFonts w:ascii="Times New Roman" w:hAnsi="Times New Roman" w:cs="Times New Roman"/>
          <w:sz w:val="20"/>
        </w:rPr>
      </w:pPr>
    </w:p>
    <w:p w:rsidR="00C86A37" w:rsidRPr="00FA5D72" w:rsidRDefault="00C86A37" w:rsidP="00B74705">
      <w:pPr>
        <w:pStyle w:val="22"/>
        <w:ind w:left="0" w:firstLine="566"/>
        <w:rPr>
          <w:rFonts w:ascii="Times New Roman" w:hAnsi="Times New Roman" w:cs="Times New Roman"/>
        </w:rPr>
      </w:pPr>
      <w:r w:rsidRPr="00FA5D72">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FA5D72">
          <w:rPr>
            <w:rFonts w:ascii="Times New Roman" w:hAnsi="Times New Roman" w:cs="Times New Roman"/>
            <w:sz w:val="24"/>
            <w:szCs w:val="24"/>
          </w:rPr>
          <w:t>100 м</w:t>
        </w:r>
      </w:smartTag>
      <w:r w:rsidRPr="00FA5D72">
        <w:rPr>
          <w:rFonts w:ascii="Times New Roman" w:hAnsi="Times New Roman" w:cs="Times New Roman"/>
          <w:sz w:val="24"/>
          <w:szCs w:val="24"/>
        </w:rPr>
        <w:t>;</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FA5D72">
          <w:rPr>
            <w:rFonts w:ascii="Times New Roman" w:hAnsi="Times New Roman" w:cs="Times New Roman"/>
            <w:sz w:val="24"/>
            <w:szCs w:val="24"/>
          </w:rPr>
          <w:t>50 м</w:t>
        </w:r>
      </w:smartTag>
      <w:r w:rsidRPr="00FA5D72">
        <w:rPr>
          <w:rFonts w:ascii="Times New Roman" w:hAnsi="Times New Roman" w:cs="Times New Roman"/>
          <w:sz w:val="24"/>
          <w:szCs w:val="24"/>
        </w:rPr>
        <w:t>.</w:t>
      </w:r>
    </w:p>
    <w:p w:rsidR="00C86A37" w:rsidRPr="00FA5D72" w:rsidRDefault="00C86A37" w:rsidP="00B74705">
      <w:pPr>
        <w:pStyle w:val="22"/>
        <w:ind w:left="0" w:firstLine="567"/>
        <w:rPr>
          <w:rFonts w:ascii="Times New Roman" w:hAnsi="Times New Roman" w:cs="Times New Roman"/>
        </w:rPr>
      </w:pPr>
      <w:r w:rsidRPr="00FA5D72">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FA5D72" w:rsidRDefault="00C86A37" w:rsidP="00B74705">
      <w:pPr>
        <w:pStyle w:val="22"/>
        <w:ind w:left="0" w:firstLine="567"/>
        <w:jc w:val="right"/>
        <w:rPr>
          <w:rFonts w:ascii="Times New Roman" w:hAnsi="Times New Roman" w:cs="Times New Roman"/>
        </w:rPr>
      </w:pPr>
      <w:r w:rsidRPr="00FA5D72">
        <w:rPr>
          <w:rFonts w:ascii="Times New Roman" w:hAnsi="Times New Roman" w:cs="Times New Roman"/>
        </w:rPr>
        <w:t>Таблица 64</w:t>
      </w:r>
    </w:p>
    <w:tbl>
      <w:tblPr>
        <w:tblW w:w="5000" w:type="pct"/>
        <w:tblLook w:val="0000"/>
      </w:tblPr>
      <w:tblGrid>
        <w:gridCol w:w="3470"/>
        <w:gridCol w:w="3470"/>
        <w:gridCol w:w="3481"/>
      </w:tblGrid>
      <w:tr w:rsidR="00FA5D72" w:rsidRPr="00FA5D72" w:rsidTr="00C86A37">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Ширина снегозащитных лесонасаждений, </w:t>
            </w:r>
            <w:proofErr w:type="gramStart"/>
            <w:r w:rsidRPr="00FA5D72">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от бровки земляного полотна до лесонасаждений, </w:t>
            </w:r>
            <w:proofErr w:type="gramStart"/>
            <w:r w:rsidRPr="00FA5D72">
              <w:rPr>
                <w:rFonts w:ascii="Times New Roman" w:hAnsi="Times New Roman" w:cs="Times New Roman"/>
              </w:rPr>
              <w:t>м</w:t>
            </w:r>
            <w:proofErr w:type="gramEnd"/>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w:t>
            </w:r>
          </w:p>
        </w:tc>
      </w:tr>
      <w:tr w:rsidR="00C86A37"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u w:val="single"/>
        </w:rPr>
      </w:pPr>
      <w:r w:rsidRPr="00FA5D72">
        <w:rPr>
          <w:sz w:val="20"/>
          <w:u w:val="single"/>
        </w:rPr>
        <w:t>Примечание:</w:t>
      </w:r>
      <w:r w:rsidRPr="00FA5D72">
        <w:rPr>
          <w:sz w:val="20"/>
        </w:rPr>
        <w:t xml:space="preserve"> * Меньшие значения расстояний от бровки земляного полотна до лесонасаждений при </w:t>
      </w:r>
      <w:proofErr w:type="gramStart"/>
      <w:r w:rsidRPr="00FA5D72">
        <w:rPr>
          <w:sz w:val="20"/>
        </w:rPr>
        <w:t>расчетном</w:t>
      </w:r>
      <w:proofErr w:type="gramEnd"/>
      <w:r w:rsidRPr="00FA5D72">
        <w:rPr>
          <w:sz w:val="20"/>
        </w:rPr>
        <w:t xml:space="preserve"> годовом снегоприносе 10 - 25 м</w:t>
      </w:r>
      <w:r w:rsidRPr="00FA5D72">
        <w:rPr>
          <w:sz w:val="20"/>
          <w:vertAlign w:val="superscript"/>
        </w:rPr>
        <w:t>3</w:t>
      </w:r>
      <w:r w:rsidRPr="00FA5D72">
        <w:rPr>
          <w:sz w:val="20"/>
        </w:rPr>
        <w:t>/м принимаются для дорог IV и V категорий, большие значения -  для дорог I-III категорий.</w:t>
      </w:r>
    </w:p>
    <w:p w:rsidR="00C86A37" w:rsidRPr="00FA5D72" w:rsidRDefault="00C86A37" w:rsidP="00B74705">
      <w:pPr>
        <w:pStyle w:val="a4"/>
        <w:spacing w:after="0"/>
        <w:ind w:firstLine="567"/>
        <w:rPr>
          <w:sz w:val="20"/>
        </w:rPr>
      </w:pPr>
      <w:r w:rsidRPr="00FA5D72">
        <w:rPr>
          <w:sz w:val="20"/>
        </w:rPr>
        <w:t>При снегоприносе от 200 до 250 м</w:t>
      </w:r>
      <w:proofErr w:type="gramStart"/>
      <w:r w:rsidRPr="00FA5D72">
        <w:rPr>
          <w:sz w:val="20"/>
        </w:rPr>
        <w:t>2</w:t>
      </w:r>
      <w:proofErr w:type="gramEnd"/>
      <w:r w:rsidRPr="00FA5D72">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FA5D72">
          <w:rPr>
            <w:sz w:val="20"/>
          </w:rPr>
          <w:t>50 м</w:t>
        </w:r>
      </w:smartTag>
      <w:r w:rsidRPr="00FA5D72">
        <w:rPr>
          <w:sz w:val="20"/>
        </w:rPr>
        <w:t>.</w:t>
      </w:r>
    </w:p>
    <w:p w:rsidR="00C86A37" w:rsidRPr="00FA5D72" w:rsidRDefault="00C86A37" w:rsidP="00B74705">
      <w:pPr>
        <w:pStyle w:val="a4"/>
        <w:spacing w:after="0"/>
        <w:ind w:firstLine="708"/>
        <w:rPr>
          <w:rFonts w:ascii="Arial" w:hAnsi="Arial" w:cs="Arial"/>
        </w:rPr>
      </w:pPr>
    </w:p>
    <w:p w:rsidR="00C86A37" w:rsidRPr="00FA5D72" w:rsidRDefault="00C86A37" w:rsidP="00B74705">
      <w:pPr>
        <w:ind w:firstLine="567"/>
      </w:pPr>
    </w:p>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8.1.1. В сельск</w:t>
      </w:r>
      <w:r w:rsidR="00F75E58"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75E58" w:rsidRPr="00FA5D72">
        <w:rPr>
          <w:rFonts w:ascii="Times New Roman" w:hAnsi="Times New Roman" w:cs="Times New Roman"/>
          <w:color w:val="auto"/>
        </w:rPr>
        <w:t>и</w:t>
      </w:r>
      <w:r w:rsidRPr="00FA5D72">
        <w:rPr>
          <w:rFonts w:ascii="Times New Roman" w:hAnsi="Times New Roman" w:cs="Times New Roman"/>
          <w:color w:val="auto"/>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8.1.4. Требуемое количество машино-мест в местах организованного хранения автотранспортных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определять из расчета на 1000 жителей: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хранения легковых автомобилей ведомственной принадлежности - 2;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таксомоторного парка - 3.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с колясками, мотоколяски - 0,5;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без колясок - 0,25;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мопеды и велосипеды - 0,1.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8.1.6. </w:t>
      </w:r>
      <w:proofErr w:type="gramStart"/>
      <w:r w:rsidRPr="00FA5D72">
        <w:rPr>
          <w:rFonts w:ascii="Times New Roman" w:hAnsi="Times New Roman" w:cs="Times New Roman"/>
          <w:color w:val="auto"/>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8.1.9. </w:t>
      </w:r>
      <w:proofErr w:type="gramStart"/>
      <w:r w:rsidRPr="00FA5D72">
        <w:rPr>
          <w:rFonts w:ascii="Times New Roman" w:hAnsi="Times New Roman" w:cs="Times New Roman"/>
          <w:color w:val="auto"/>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FA5D72">
        <w:rPr>
          <w:rFonts w:ascii="Times New Roman" w:hAnsi="Times New Roman" w:cs="Times New Roman"/>
          <w:color w:val="auto"/>
        </w:rPr>
        <w:t xml:space="preserve"> на уровне земли.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FA5D72">
        <w:rPr>
          <w:rFonts w:ascii="Times New Roman" w:hAnsi="Times New Roman" w:cs="Times New Roman"/>
          <w:color w:val="auto"/>
        </w:rPr>
        <w:t>надземные</w:t>
      </w:r>
      <w:proofErr w:type="gramEnd"/>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sidRPr="00FA5D72">
        <w:rPr>
          <w:rFonts w:ascii="Times New Roman" w:hAnsi="Times New Roman" w:cs="Times New Roman"/>
        </w:rPr>
        <w:t xml:space="preserve"> объектов, указанных в таблице 66</w:t>
      </w:r>
      <w:r w:rsidRPr="00FA5D72">
        <w:rPr>
          <w:rFonts w:ascii="Times New Roman" w:hAnsi="Times New Roman" w:cs="Times New Roman"/>
        </w:rPr>
        <w:t xml:space="preserve"> раздела 8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FA5D72">
        <w:rPr>
          <w:rFonts w:ascii="Times New Roman" w:hAnsi="Times New Roman" w:cs="Times New Roman"/>
          <w:color w:val="auto"/>
        </w:rPr>
        <w:t>66</w:t>
      </w:r>
      <w:r w:rsidRPr="00FA5D72">
        <w:rPr>
          <w:rFonts w:ascii="Times New Roman" w:hAnsi="Times New Roman" w:cs="Times New Roman"/>
          <w:color w:val="auto"/>
        </w:rPr>
        <w:t>.</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w:t>
      </w:r>
      <w:r w:rsidR="00F75E58" w:rsidRPr="00FA5D72">
        <w:rPr>
          <w:rFonts w:ascii="Times New Roman" w:hAnsi="Times New Roman" w:cs="Times New Roman"/>
          <w:color w:val="auto"/>
        </w:rPr>
        <w:t>66</w:t>
      </w:r>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FA5D72">
        <w:rPr>
          <w:rFonts w:ascii="Times New Roman" w:hAnsi="Times New Roman" w:cs="Times New Roman"/>
          <w:color w:val="auto"/>
        </w:rPr>
        <w:t xml:space="preserve">, %: </w:t>
      </w:r>
      <w:proofErr w:type="gramEnd"/>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жилые районы - 30;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10;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общегородские центры- 15;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массового кратковременного отдыха: 15.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FA5D72">
        <w:rPr>
          <w:rFonts w:ascii="Times New Roman" w:hAnsi="Times New Roman" w:cs="Times New Roman"/>
        </w:rPr>
        <w:t>м</w:t>
      </w:r>
      <w:proofErr w:type="gramEnd"/>
      <w:r w:rsidRPr="00FA5D72">
        <w:rPr>
          <w:rFonts w:ascii="Times New Roman" w:hAnsi="Times New Roman" w:cs="Times New Roman"/>
        </w:rPr>
        <w:t>, не более: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входов в жилые здания - 100;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до входов в парки, на выставки и стадионы - 400.</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8.1.40. На промышленных предприятиях допускается предусматривать стоянки автотранспортных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8.2. Расчетные показатели.</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т</w:t>
      </w:r>
      <w:proofErr w:type="gramEnd"/>
      <w:r w:rsidRPr="00FA5D72">
        <w:rPr>
          <w:rFonts w:ascii="Times New Roman" w:hAnsi="Times New Roman" w:cs="Times New Roman"/>
        </w:rPr>
        <w:t>ранспорта) – 90%.</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FA5D72" w:rsidRDefault="0044223E" w:rsidP="00B74705">
      <w:pPr>
        <w:pStyle w:val="22"/>
        <w:ind w:left="0" w:firstLine="567"/>
        <w:rPr>
          <w:rFonts w:ascii="Times New Roman" w:hAnsi="Times New Roman" w:cs="Times New Roman"/>
        </w:rPr>
      </w:pPr>
      <w:r w:rsidRPr="00FA5D72">
        <w:rPr>
          <w:rFonts w:ascii="Times New Roman" w:hAnsi="Times New Roman" w:cs="Times New Roman"/>
        </w:rPr>
        <w:t>8.2.2. Нормы обеспеченности местами парковки для учреждений и предприятий обслуживания</w:t>
      </w:r>
    </w:p>
    <w:p w:rsidR="0044223E" w:rsidRPr="00FA5D72" w:rsidRDefault="0044223E" w:rsidP="00B74705">
      <w:pPr>
        <w:pStyle w:val="22"/>
        <w:ind w:left="0"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65</w:t>
      </w:r>
    </w:p>
    <w:tbl>
      <w:tblPr>
        <w:tblW w:w="5000" w:type="pct"/>
        <w:tblLook w:val="0000"/>
      </w:tblPr>
      <w:tblGrid>
        <w:gridCol w:w="4742"/>
        <w:gridCol w:w="3828"/>
        <w:gridCol w:w="1851"/>
      </w:tblGrid>
      <w:tr w:rsidR="00FA5D72" w:rsidRPr="00FA5D72"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FA5D72" w:rsidRDefault="0044223E" w:rsidP="00B74705">
            <w:pPr>
              <w:snapToGrid w:val="0"/>
              <w:ind w:right="-108"/>
              <w:rPr>
                <w:rFonts w:ascii="Times New Roman" w:hAnsi="Times New Roman" w:cs="Times New Roman"/>
              </w:rPr>
            </w:pPr>
            <w:r w:rsidRPr="00FA5D72">
              <w:rPr>
                <w:rFonts w:ascii="Times New Roman" w:hAnsi="Times New Roman" w:cs="Times New Roman"/>
              </w:rPr>
              <w:t>Промышленные и коммунально-складские объекты</w:t>
            </w:r>
          </w:p>
        </w:tc>
        <w:tc>
          <w:tcPr>
            <w:tcW w:w="1894" w:type="pct"/>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5-7</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пассаж. дальнего и местного сообщений, </w:t>
            </w:r>
            <w:r w:rsidRPr="00FA5D72">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Приобъектные стоянки дошкольных образовательных учреждений и школ проектируются </w:t>
      </w:r>
      <w:proofErr w:type="gramStart"/>
      <w:r w:rsidRPr="00FA5D72">
        <w:rPr>
          <w:rFonts w:ascii="Times New Roman" w:hAnsi="Times New Roman" w:cs="Times New Roman"/>
          <w:color w:val="auto"/>
          <w:sz w:val="20"/>
        </w:rPr>
        <w:t>вне территории указанных учреждений на расстоянии от границ участка в соответствии с требованиями</w:t>
      </w:r>
      <w:proofErr w:type="gramEnd"/>
      <w:r w:rsidRPr="00FA5D72">
        <w:rPr>
          <w:rFonts w:ascii="Times New Roman" w:hAnsi="Times New Roman" w:cs="Times New Roman"/>
          <w:color w:val="auto"/>
          <w:sz w:val="20"/>
        </w:rPr>
        <w:t xml:space="preserve"> таблицы 93 Нормативов исходя из количества машино-мест.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жилые дома - </w:t>
      </w:r>
      <w:smartTag w:uri="urn:schemas-microsoft-com:office:smarttags" w:element="metricconverter">
        <w:smartTagPr>
          <w:attr w:name="ProductID" w:val="100 м"/>
        </w:smartTagPr>
        <w:r w:rsidR="0044223E" w:rsidRPr="00FA5D72">
          <w:t>100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FA5D72">
          <w:t>150 м</w:t>
        </w:r>
      </w:smartTag>
      <w:r w:rsidR="0044223E" w:rsidRPr="00FA5D72">
        <w:t>;</w:t>
      </w:r>
    </w:p>
    <w:p w:rsidR="0044223E" w:rsidRPr="00FA5D72" w:rsidRDefault="00F75E58" w:rsidP="00B74705">
      <w:pPr>
        <w:pStyle w:val="2"/>
        <w:numPr>
          <w:ilvl w:val="0"/>
          <w:numId w:val="0"/>
        </w:numPr>
        <w:ind w:firstLine="567"/>
      </w:pPr>
      <w:r w:rsidRPr="00FA5D72">
        <w:t>-</w:t>
      </w:r>
      <w:r w:rsidR="0044223E" w:rsidRPr="00FA5D72">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FA5D72">
          <w:t>250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парки, на выставки и стадионы - </w:t>
      </w:r>
      <w:smartTag w:uri="urn:schemas-microsoft-com:office:smarttags" w:element="metricconverter">
        <w:smartTagPr>
          <w:attr w:name="ProductID" w:val="400 м"/>
        </w:smartTagPr>
        <w:r w:rsidR="0044223E" w:rsidRPr="00FA5D72">
          <w:t>400 м</w:t>
        </w:r>
      </w:smartTag>
      <w:r w:rsidR="0044223E" w:rsidRPr="00FA5D72">
        <w:t>.</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FA5D72" w:rsidRPr="00FA5D72" w:rsidTr="00F75E58">
        <w:tc>
          <w:tcPr>
            <w:tcW w:w="2154"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846" w:type="pct"/>
            <w:gridSpan w:val="3"/>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гаражных сооружений и открытых стоянок при числе автомобилей</w:t>
            </w:r>
          </w:p>
        </w:tc>
      </w:tr>
      <w:tr w:rsidR="00FA5D72" w:rsidRPr="00FA5D72" w:rsidTr="00F75E58">
        <w:tc>
          <w:tcPr>
            <w:tcW w:w="2154" w:type="pct"/>
            <w:vMerge/>
            <w:shd w:val="clear" w:color="auto" w:fill="auto"/>
          </w:tcPr>
          <w:p w:rsidR="0044223E" w:rsidRPr="00FA5D72" w:rsidRDefault="0044223E" w:rsidP="00B74705">
            <w:pPr>
              <w:jc w:val="center"/>
              <w:rPr>
                <w:rFonts w:ascii="Times New Roman" w:hAnsi="Times New Roman" w:cs="Times New Roman"/>
              </w:rPr>
            </w:pPr>
          </w:p>
        </w:tc>
        <w:tc>
          <w:tcPr>
            <w:tcW w:w="808"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90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11-50</w:t>
            </w:r>
          </w:p>
        </w:tc>
        <w:tc>
          <w:tcPr>
            <w:tcW w:w="1133"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51-100</w:t>
            </w:r>
          </w:p>
        </w:tc>
      </w:tr>
      <w:tr w:rsidR="00FA5D72" w:rsidRPr="00FA5D72" w:rsidTr="00F75E58">
        <w:trPr>
          <w:trHeight w:val="379"/>
        </w:trPr>
        <w:tc>
          <w:tcPr>
            <w:tcW w:w="2154"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 xml:space="preserve">Жилые дома </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здания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p>
        </w:tc>
        <w:tc>
          <w:tcPr>
            <w:tcW w:w="808" w:type="pct"/>
            <w:vAlign w:val="center"/>
          </w:tcPr>
          <w:p w:rsidR="0044223E" w:rsidRPr="00FA5D72" w:rsidRDefault="0044223E" w:rsidP="00B74705">
            <w:pPr>
              <w:jc w:val="center"/>
              <w:rPr>
                <w:rFonts w:ascii="Times New Roman" w:hAnsi="Times New Roman" w:cs="Times New Roman"/>
              </w:rPr>
            </w:pPr>
          </w:p>
        </w:tc>
        <w:tc>
          <w:tcPr>
            <w:tcW w:w="905" w:type="pct"/>
            <w:vAlign w:val="center"/>
          </w:tcPr>
          <w:p w:rsidR="0044223E" w:rsidRPr="00FA5D72" w:rsidRDefault="0044223E" w:rsidP="00B74705">
            <w:pPr>
              <w:jc w:val="center"/>
              <w:rPr>
                <w:rFonts w:ascii="Times New Roman" w:hAnsi="Times New Roman" w:cs="Times New Roman"/>
              </w:rPr>
            </w:pPr>
          </w:p>
        </w:tc>
        <w:tc>
          <w:tcPr>
            <w:tcW w:w="1133" w:type="pct"/>
            <w:vAlign w:val="center"/>
          </w:tcPr>
          <w:p w:rsidR="0044223E" w:rsidRPr="00FA5D72" w:rsidRDefault="0044223E" w:rsidP="00B74705">
            <w:pPr>
              <w:jc w:val="center"/>
              <w:rPr>
                <w:rFonts w:ascii="Times New Roman" w:hAnsi="Times New Roman" w:cs="Times New Roman"/>
              </w:rPr>
            </w:pP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 Для зданий гаражей </w:t>
      </w:r>
      <w:r w:rsidRPr="00FA5D72">
        <w:rPr>
          <w:rFonts w:ascii="Times New Roman" w:hAnsi="Times New Roman" w:cs="Times New Roman"/>
          <w:sz w:val="20"/>
          <w:lang w:val="en-US"/>
        </w:rPr>
        <w:t>III</w:t>
      </w:r>
      <w:r w:rsidRPr="00FA5D72">
        <w:rPr>
          <w:rFonts w:ascii="Times New Roman" w:hAnsi="Times New Roman" w:cs="Times New Roman"/>
          <w:sz w:val="20"/>
        </w:rPr>
        <w:t xml:space="preserve"> –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расстояния следует принимать не менее 12 м.</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A5D72" w:rsidRDefault="00F75E58" w:rsidP="00B74705">
      <w:pPr>
        <w:ind w:right="-143"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8.2.6. Размер земельного участка гаражей и стоянок автомобилей в зависимости от этажности</w:t>
      </w: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67</w:t>
      </w:r>
    </w:p>
    <w:tbl>
      <w:tblPr>
        <w:tblW w:w="5000" w:type="pct"/>
        <w:tblLook w:val="0000"/>
      </w:tblPr>
      <w:tblGrid>
        <w:gridCol w:w="4492"/>
        <w:gridCol w:w="3688"/>
        <w:gridCol w:w="2241"/>
      </w:tblGrid>
      <w:tr w:rsidR="00FA5D72" w:rsidRPr="00FA5D72"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w:t>
            </w:r>
          </w:p>
        </w:tc>
      </w:tr>
      <w:tr w:rsidR="0044223E"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8.2.7. Размер земельного участка гаражей и парков транспортных средств</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68</w:t>
      </w:r>
    </w:p>
    <w:tbl>
      <w:tblPr>
        <w:tblW w:w="5000" w:type="pct"/>
        <w:tblLook w:val="0000"/>
      </w:tblPr>
      <w:tblGrid>
        <w:gridCol w:w="3401"/>
        <w:gridCol w:w="2810"/>
        <w:gridCol w:w="2651"/>
        <w:gridCol w:w="1559"/>
      </w:tblGrid>
      <w:tr w:rsidR="00FA5D72" w:rsidRPr="00FA5D72"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Площадь участка, </w:t>
            </w:r>
            <w:proofErr w:type="gramStart"/>
            <w:r w:rsidRPr="00FA5D72">
              <w:rPr>
                <w:rFonts w:ascii="Times New Roman" w:hAnsi="Times New Roman" w:cs="Times New Roman"/>
              </w:rPr>
              <w:t>га</w:t>
            </w:r>
            <w:proofErr w:type="gramEnd"/>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2,3</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bl>
    <w:p w:rsidR="0044223E" w:rsidRPr="00FA5D72" w:rsidRDefault="0044223E" w:rsidP="00B74705">
      <w:pPr>
        <w:pStyle w:val="a4"/>
        <w:spacing w:after="0"/>
        <w:ind w:firstLine="567"/>
        <w:rPr>
          <w:sz w:val="20"/>
        </w:rPr>
      </w:pPr>
      <w:r w:rsidRPr="00FA5D72">
        <w:rPr>
          <w:sz w:val="20"/>
          <w:u w:val="single"/>
        </w:rPr>
        <w:t>Примечание:</w:t>
      </w:r>
      <w:r w:rsidRPr="00FA5D72">
        <w:rPr>
          <w:sz w:val="20"/>
        </w:rPr>
        <w:t xml:space="preserve"> При соответствующем обосновании размеры земельных участков допускается уменьшать, но не более чем на 20%.</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легковых автомобилей  – 25 (18)*</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proofErr w:type="gramEnd"/>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автобусов – </w:t>
      </w:r>
      <w:smartTag w:uri="urn:schemas-microsoft-com:office:smarttags" w:element="metricconverter">
        <w:smartTagPr>
          <w:attr w:name="ProductID" w:val="40 м2"/>
        </w:smartTagPr>
        <w:r w:rsidRPr="00FA5D72">
          <w:rPr>
            <w:rFonts w:ascii="Times New Roman" w:hAnsi="Times New Roman" w:cs="Times New Roman"/>
          </w:rPr>
          <w:t>40</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велосипедов –  </w:t>
      </w:r>
      <w:smartTag w:uri="urn:schemas-microsoft-com:office:smarttags" w:element="metricconverter">
        <w:smartTagPr>
          <w:attr w:name="ProductID" w:val="0,9 м2"/>
        </w:smartTagPr>
        <w:r w:rsidRPr="00FA5D72">
          <w:rPr>
            <w:rFonts w:ascii="Times New Roman" w:hAnsi="Times New Roman" w:cs="Times New Roman"/>
          </w:rPr>
          <w:t>0,9</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rPr>
        <w:t>.</w:t>
      </w:r>
    </w:p>
    <w:p w:rsidR="0044223E" w:rsidRPr="00FA5D72" w:rsidRDefault="0044223E" w:rsidP="00B74705">
      <w:pPr>
        <w:pStyle w:val="2"/>
        <w:numPr>
          <w:ilvl w:val="0"/>
          <w:numId w:val="0"/>
        </w:numPr>
        <w:ind w:firstLine="567"/>
      </w:pPr>
      <w:r w:rsidRPr="00FA5D72">
        <w:t>* В скобках – при примыкании участков для стоянки к проезжей части улиц и проездов.</w:t>
      </w:r>
    </w:p>
    <w:p w:rsidR="0044223E" w:rsidRPr="00FA5D72" w:rsidRDefault="0044223E" w:rsidP="00B74705">
      <w:pPr>
        <w:pStyle w:val="2"/>
        <w:numPr>
          <w:ilvl w:val="0"/>
          <w:numId w:val="0"/>
        </w:numPr>
        <w:ind w:firstLine="567"/>
      </w:pPr>
    </w:p>
    <w:p w:rsidR="0044223E" w:rsidRPr="00FA5D72" w:rsidRDefault="0044223E" w:rsidP="00B74705">
      <w:pPr>
        <w:pStyle w:val="2"/>
        <w:numPr>
          <w:ilvl w:val="0"/>
          <w:numId w:val="0"/>
        </w:numPr>
        <w:ind w:firstLine="567"/>
      </w:pPr>
      <w:r w:rsidRPr="00FA5D72">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tblPr>
      <w:tblGrid>
        <w:gridCol w:w="4647"/>
        <w:gridCol w:w="2964"/>
        <w:gridCol w:w="2810"/>
      </w:tblGrid>
      <w:tr w:rsidR="00FA5D72" w:rsidRPr="00FA5D72"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АЗС при количестве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0,1</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0,2</w:t>
            </w:r>
          </w:p>
        </w:tc>
      </w:tr>
      <w:tr w:rsidR="0044223E"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0,3</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44223E" w:rsidRPr="00FA5D72" w:rsidRDefault="0044223E"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A5D72" w:rsidRDefault="00F75E58" w:rsidP="00B74705">
      <w:pPr>
        <w:pStyle w:val="a9"/>
        <w:spacing w:after="0"/>
        <w:ind w:left="0"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tblPr>
      <w:tblGrid>
        <w:gridCol w:w="3246"/>
        <w:gridCol w:w="2632"/>
        <w:gridCol w:w="2359"/>
        <w:gridCol w:w="2184"/>
      </w:tblGrid>
      <w:tr w:rsidR="00FA5D72" w:rsidRPr="00FA5D72" w:rsidTr="00F75E58">
        <w:tc>
          <w:tcPr>
            <w:tcW w:w="1557"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АЗС</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bl>
    <w:p w:rsidR="0044223E" w:rsidRPr="00FA5D72" w:rsidRDefault="0044223E" w:rsidP="00B74705">
      <w:pPr>
        <w:pStyle w:val="a7"/>
        <w:ind w:firstLine="567"/>
        <w:rPr>
          <w:b w:val="0"/>
          <w:szCs w:val="24"/>
        </w:rPr>
      </w:pPr>
      <w:r w:rsidRPr="00FA5D72">
        <w:rPr>
          <w:b w:val="0"/>
          <w:szCs w:val="24"/>
          <w:u w:val="single"/>
        </w:rPr>
        <w:t>Примечание</w:t>
      </w:r>
      <w:r w:rsidRPr="00FA5D72">
        <w:rPr>
          <w:b w:val="0"/>
          <w:szCs w:val="24"/>
        </w:rPr>
        <w:t>:  АЗС следует размещать:</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A5D72">
          <w:rPr>
            <w:rFonts w:ascii="Times New Roman" w:hAnsi="Times New Roman" w:cs="Times New Roman"/>
            <w:sz w:val="20"/>
          </w:rPr>
          <w:t>10000 м</w:t>
        </w:r>
      </w:smartTag>
      <w:r w:rsidRPr="00FA5D72">
        <w:rPr>
          <w:rFonts w:ascii="Times New Roman" w:hAnsi="Times New Roman" w:cs="Times New Roman"/>
          <w:sz w:val="20"/>
        </w:rPr>
        <w:t>;</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A5D72">
          <w:rPr>
            <w:rFonts w:ascii="Times New Roman" w:hAnsi="Times New Roman" w:cs="Times New Roman"/>
            <w:sz w:val="20"/>
          </w:rPr>
          <w:t>250 м</w:t>
        </w:r>
      </w:smartTag>
      <w:r w:rsidRPr="00FA5D72">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A5D72">
          <w:rPr>
            <w:rFonts w:ascii="Times New Roman" w:hAnsi="Times New Roman" w:cs="Times New Roman"/>
            <w:sz w:val="20"/>
          </w:rPr>
          <w:t>2,0 м</w:t>
        </w:r>
      </w:smartTag>
      <w:r w:rsidRPr="00FA5D72">
        <w:rPr>
          <w:rFonts w:ascii="Times New Roman" w:hAnsi="Times New Roman" w:cs="Times New Roman"/>
          <w:sz w:val="20"/>
        </w:rPr>
        <w:t>.</w:t>
      </w:r>
    </w:p>
    <w:p w:rsidR="0044223E" w:rsidRPr="00FA5D72" w:rsidRDefault="0044223E" w:rsidP="00B74705">
      <w:pPr>
        <w:pStyle w:val="22"/>
        <w:ind w:left="0"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tblPr>
      <w:tblGrid>
        <w:gridCol w:w="5116"/>
        <w:gridCol w:w="2964"/>
        <w:gridCol w:w="2341"/>
      </w:tblGrid>
      <w:tr w:rsidR="00FA5D72" w:rsidRPr="00FA5D72"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r w:rsidR="0044223E" w:rsidRPr="00FA5D72" w:rsidTr="00F75E58">
        <w:trPr>
          <w:trHeight w:val="243"/>
        </w:trPr>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w:t>
            </w: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70</w:t>
      </w:r>
    </w:p>
    <w:tbl>
      <w:tblPr>
        <w:tblW w:w="5000" w:type="pct"/>
        <w:tblLook w:val="0000"/>
      </w:tblPr>
      <w:tblGrid>
        <w:gridCol w:w="2621"/>
        <w:gridCol w:w="1092"/>
        <w:gridCol w:w="1092"/>
        <w:gridCol w:w="1092"/>
        <w:gridCol w:w="1248"/>
        <w:gridCol w:w="1092"/>
        <w:gridCol w:w="2184"/>
      </w:tblGrid>
      <w:tr w:rsidR="00FA5D72" w:rsidRPr="00FA5D72"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Число постов на СТО в зависимости от расстояния между ними, </w:t>
            </w:r>
            <w:proofErr w:type="gramStart"/>
            <w:r w:rsidRPr="00FA5D72">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СТО</w:t>
            </w:r>
          </w:p>
        </w:tc>
      </w:tr>
      <w:tr w:rsidR="00FA5D72" w:rsidRPr="00FA5D72"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FA5D72"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FA5D72" w:rsidRPr="00FA5D72" w:rsidTr="00F75E58">
        <w:tc>
          <w:tcPr>
            <w:tcW w:w="2903"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097" w:type="pct"/>
            <w:gridSpan w:val="2"/>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станций технического обслуживания при числе постов</w:t>
            </w:r>
          </w:p>
        </w:tc>
      </w:tr>
      <w:tr w:rsidR="00FA5D72" w:rsidRPr="00FA5D72" w:rsidTr="00F75E58">
        <w:tc>
          <w:tcPr>
            <w:tcW w:w="2903" w:type="pct"/>
            <w:vMerge/>
            <w:shd w:val="clear" w:color="auto" w:fill="auto"/>
          </w:tcPr>
          <w:p w:rsidR="0044223E" w:rsidRPr="00FA5D72" w:rsidRDefault="0044223E" w:rsidP="00B74705">
            <w:pPr>
              <w:jc w:val="center"/>
              <w:rPr>
                <w:rFonts w:ascii="Times New Roman" w:hAnsi="Times New Roman" w:cs="Times New Roman"/>
              </w:rPr>
            </w:pPr>
          </w:p>
        </w:tc>
        <w:tc>
          <w:tcPr>
            <w:tcW w:w="1312"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78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11-30</w:t>
            </w:r>
          </w:p>
        </w:tc>
      </w:tr>
      <w:tr w:rsidR="00FA5D72" w:rsidRPr="00FA5D72" w:rsidTr="00F75E58">
        <w:tc>
          <w:tcPr>
            <w:tcW w:w="2903"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Жилые дома</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Общественные здания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Расстояния определяются по согласованию с органами Роспотребнадзора. </w:t>
      </w:r>
    </w:p>
    <w:p w:rsidR="0044223E" w:rsidRPr="00FA5D72" w:rsidRDefault="0044223E" w:rsidP="00B74705">
      <w:pPr>
        <w:pStyle w:val="Default"/>
        <w:ind w:firstLine="567"/>
        <w:jc w:val="right"/>
        <w:rPr>
          <w:rFonts w:ascii="Times New Roman" w:hAnsi="Times New Roman" w:cs="Times New Roman"/>
          <w:color w:val="auto"/>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72</w:t>
      </w:r>
    </w:p>
    <w:tbl>
      <w:tblPr>
        <w:tblW w:w="5000" w:type="pct"/>
        <w:tblLook w:val="000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между площадками отдыха, </w:t>
            </w:r>
            <w:proofErr w:type="gramStart"/>
            <w:r w:rsidRPr="00FA5D72">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8.2.17. Вместимость площадок отдыха из расчета на одновременную остановку</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73</w:t>
      </w:r>
    </w:p>
    <w:tbl>
      <w:tblPr>
        <w:tblW w:w="5000" w:type="pct"/>
        <w:tblLook w:val="000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Количество автомобилей при единовременной остановке</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При двустороннем размещении площадок отдуха на дорогах </w:t>
            </w:r>
            <w:r w:rsidRPr="00FA5D72">
              <w:rPr>
                <w:rFonts w:ascii="Times New Roman" w:hAnsi="Times New Roman" w:cs="Times New Roman"/>
                <w:lang w:val="en-US"/>
              </w:rPr>
              <w:t>I</w:t>
            </w:r>
            <w:r w:rsidRPr="00FA5D72">
              <w:rPr>
                <w:rFonts w:ascii="Times New Roman" w:hAnsi="Times New Roman" w:cs="Times New Roman"/>
              </w:rPr>
              <w:t xml:space="preserve"> категории их вместимость уменьшается вдвое.</w:t>
            </w:r>
          </w:p>
        </w:tc>
      </w:tr>
      <w:tr w:rsidR="00FA5D72" w:rsidRPr="00FA5D72"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 </w:t>
            </w:r>
            <w:r w:rsidRPr="00FA5D72">
              <w:rPr>
                <w:rFonts w:ascii="Times New Roman" w:hAnsi="Times New Roman" w:cs="Times New Roman"/>
              </w:rPr>
              <w:t>и</w:t>
            </w:r>
            <w:r w:rsidRPr="00FA5D72">
              <w:rPr>
                <w:rFonts w:ascii="Times New Roman" w:hAnsi="Times New Roman" w:cs="Times New Roman"/>
                <w:lang w:val="en-US"/>
              </w:rPr>
              <w:t xml:space="preserve"> III </w:t>
            </w:r>
            <w:r w:rsidRPr="00FA5D72">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74</w:t>
      </w:r>
    </w:p>
    <w:tbl>
      <w:tblPr>
        <w:tblW w:w="5000" w:type="pct"/>
        <w:tblLook w:val="0000"/>
      </w:tblPr>
      <w:tblGrid>
        <w:gridCol w:w="4337"/>
        <w:gridCol w:w="3510"/>
        <w:gridCol w:w="2574"/>
      </w:tblGrid>
      <w:tr w:rsidR="00FA5D72" w:rsidRPr="00FA5D72" w:rsidTr="00F75E58">
        <w:tc>
          <w:tcPr>
            <w:tcW w:w="2081"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место</w:t>
            </w:r>
          </w:p>
        </w:tc>
      </w:tr>
      <w:tr w:rsidR="0044223E" w:rsidRPr="00FA5D72"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A5D72">
          <w:rPr>
            <w:rFonts w:ascii="Times New Roman" w:hAnsi="Times New Roman" w:cs="Times New Roman"/>
            <w:color w:val="auto"/>
          </w:rPr>
          <w:t>50 м</w:t>
        </w:r>
      </w:smartTag>
      <w:r w:rsidRPr="00FA5D72">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FA5D72">
          <w:rPr>
            <w:rFonts w:ascii="Times New Roman" w:hAnsi="Times New Roman" w:cs="Times New Roman"/>
            <w:color w:val="auto"/>
          </w:rPr>
          <w:t>200 м</w:t>
        </w:r>
      </w:smartTag>
      <w:r w:rsidRPr="00FA5D72">
        <w:rPr>
          <w:rFonts w:ascii="Times New Roman" w:hAnsi="Times New Roman" w:cs="Times New Roman"/>
          <w:color w:val="auto"/>
        </w:rPr>
        <w:t>.</w:t>
      </w:r>
    </w:p>
    <w:p w:rsidR="00F75E58" w:rsidRPr="00FA5D72" w:rsidRDefault="00F75E58" w:rsidP="00B74705">
      <w:pPr>
        <w:rPr>
          <w:rFonts w:ascii="Times New Roman" w:hAnsi="Times New Roman" w:cs="Times New Roman"/>
        </w:rPr>
      </w:pPr>
      <w:r w:rsidRPr="00FA5D72">
        <w:rPr>
          <w:rFonts w:ascii="Times New Roman" w:hAnsi="Times New Roman" w:cs="Times New Roman"/>
        </w:rPr>
        <w:br w:type="page"/>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A5D72">
        <w:rPr>
          <w:rFonts w:ascii="Times New Roman" w:hAnsi="Times New Roman" w:cs="Times New Roman"/>
          <w:b/>
        </w:rPr>
        <w:t>КОММУНАЛЬНО – СКЛАДСКИХ</w:t>
      </w:r>
      <w:proofErr w:type="gramEnd"/>
      <w:r w:rsidRPr="00FA5D72">
        <w:rPr>
          <w:rFonts w:ascii="Times New Roman" w:hAnsi="Times New Roman" w:cs="Times New Roman"/>
          <w:b/>
        </w:rPr>
        <w:t xml:space="preserve"> ЗОН.</w:t>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9.1. Общие требования</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Производственные территориальные зоны включают: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инженерной инфраструктуры;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транспортной инфраструктуры;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иные виды зон производственной инфраструктуры.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9.1.1. </w:t>
      </w:r>
      <w:proofErr w:type="gramStart"/>
      <w:r w:rsidRPr="00FA5D72">
        <w:rPr>
          <w:rFonts w:ascii="Times New Roman" w:hAnsi="Times New Roman" w:cs="Times New Roman"/>
          <w:color w:val="auto"/>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FA5D72">
        <w:rPr>
          <w:rFonts w:ascii="Times New Roman" w:hAnsi="Times New Roman" w:cs="Times New Roman"/>
        </w:rPr>
        <w:t xml:space="preserve">сельских </w:t>
      </w:r>
      <w:r w:rsidRPr="00FA5D72">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FA5D72">
        <w:rPr>
          <w:rFonts w:ascii="Times New Roman" w:hAnsi="Times New Roman" w:cs="Times New Roman"/>
        </w:rPr>
        <w:t>5</w:t>
      </w:r>
      <w:r w:rsidRPr="00FA5D72">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A5D72" w:rsidRDefault="003C3F3D" w:rsidP="00B74705">
      <w:pPr>
        <w:tabs>
          <w:tab w:val="left" w:pos="142"/>
        </w:tabs>
        <w:ind w:firstLine="567"/>
        <w:rPr>
          <w:rFonts w:ascii="Times New Roman" w:hAnsi="Times New Roman" w:cs="Times New Roman"/>
        </w:rPr>
      </w:pP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 xml:space="preserve">9.2. Производственные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 </w:t>
      </w:r>
      <w:proofErr w:type="gramStart"/>
      <w:r w:rsidRPr="00FA5D72">
        <w:rPr>
          <w:rFonts w:ascii="Times New Roman" w:hAnsi="Times New Roman" w:cs="Times New Roman"/>
          <w:color w:val="auto"/>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FA5D72">
        <w:rPr>
          <w:rFonts w:ascii="Times New Roman" w:hAnsi="Times New Roman" w:cs="Times New Roman"/>
          <w:color w:val="auto"/>
        </w:rPr>
        <w:t xml:space="preserve">сельского </w:t>
      </w:r>
      <w:r w:rsidRPr="00FA5D72">
        <w:rPr>
          <w:rFonts w:ascii="Times New Roman" w:hAnsi="Times New Roman" w:cs="Times New Roman"/>
          <w:color w:val="auto"/>
        </w:rPr>
        <w:t>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9.2.4. Устройство отвалов, шлаконакопителей, ме</w:t>
      </w:r>
      <w:proofErr w:type="gramStart"/>
      <w:r w:rsidRPr="00FA5D72">
        <w:rPr>
          <w:rFonts w:ascii="Times New Roman" w:hAnsi="Times New Roman" w:cs="Times New Roman"/>
        </w:rPr>
        <w:t>ст скл</w:t>
      </w:r>
      <w:proofErr w:type="gramEnd"/>
      <w:r w:rsidRPr="00FA5D72">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9.2.5.  Размещение производственной территориальной зоны не допускается: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составе рекреационных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территорий,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-в зонах охраны памятников истории и культуры без согласования с органами охраны памятников;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9.2.7. Санитарная классификация устанавливается по классам предприятий –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- 1000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- 500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- 300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- 100 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для предприятий  класса </w:t>
      </w:r>
      <w:r w:rsidRPr="00FA5D72">
        <w:rPr>
          <w:rFonts w:ascii="Times New Roman" w:hAnsi="Times New Roman" w:cs="Times New Roman"/>
          <w:lang w:val="en-US"/>
        </w:rPr>
        <w:t>V</w:t>
      </w:r>
      <w:r w:rsidRPr="00FA5D72">
        <w:rPr>
          <w:rFonts w:ascii="Times New Roman" w:hAnsi="Times New Roman" w:cs="Times New Roman"/>
        </w:rPr>
        <w:t xml:space="preserve"> - 50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9.2.8. Санитарно-защитные зоны установлены в соответствии с требованиями СанПин</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.2.1/2.1.1.1200-03.</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9.2.11. Размещение промышленных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ab/>
        <w:t xml:space="preserve">Кроме этого, на территориях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9.2.12. Участки производственных территорий с производствами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класса, размещение которых по санитарным требованиям </w:t>
      </w:r>
      <w:proofErr w:type="gramStart"/>
      <w:r w:rsidRPr="00FA5D72">
        <w:rPr>
          <w:rFonts w:ascii="Times New Roman" w:hAnsi="Times New Roman" w:cs="Times New Roman"/>
          <w:color w:val="auto"/>
        </w:rPr>
        <w:t>не допустимо в</w:t>
      </w:r>
      <w:proofErr w:type="gramEnd"/>
      <w:r w:rsidRPr="00FA5D72">
        <w:rPr>
          <w:rFonts w:ascii="Times New Roman" w:hAnsi="Times New Roman" w:cs="Times New Roman"/>
          <w:color w:val="auto"/>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A5D72">
        <w:rPr>
          <w:rFonts w:ascii="Times New Roman" w:hAnsi="Times New Roman" w:cs="Times New Roman"/>
          <w:lang w:val="en-US"/>
        </w:rPr>
        <w:t>V</w:t>
      </w:r>
      <w:r w:rsidRPr="00FA5D72">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lastRenderedPageBreak/>
        <w:t xml:space="preserve"> </w:t>
      </w:r>
      <w:proofErr w:type="gramStart"/>
      <w:r w:rsidRPr="00FA5D72">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A5D72">
        <w:rPr>
          <w:rFonts w:ascii="Times New Roman" w:hAnsi="Times New Roman" w:cs="Times New Roman"/>
        </w:rPr>
        <w:t xml:space="preserve"> и общественным зданиям.</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A5D72">
        <w:rPr>
          <w:rFonts w:ascii="Times New Roman" w:hAnsi="Times New Roman" w:cs="Times New Roman"/>
          <w:lang w:val="en-US"/>
        </w:rPr>
        <w:t>III</w:t>
      </w:r>
      <w:r w:rsidRPr="00FA5D72">
        <w:rPr>
          <w:rFonts w:ascii="Times New Roman" w:hAnsi="Times New Roman" w:cs="Times New Roman"/>
        </w:rPr>
        <w:t xml:space="preserve">, </w:t>
      </w: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класса с установлением соответствующих санитарно-защитных зон.</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занимаемой территории: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участок - до 0,5 га; 0,5 - 5,0 га; 5,0 - 25,0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зона - 25,0 - 200,0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интенсивности использования территории: плотность застройки от 10 до 75%;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автомобилей в сутки - до 2; от 2 до 40; более 40;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тонн в год - до 40; от 40 до 100000; более 100000;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потребляемых ресурсов: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водопотребление (тыс. куб. м/сутки) - до 5; от 5 до 20; более 20;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теплопотребление (Гкал/час) - до 5; от 5 до 20; более 20.</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w:t>
      </w:r>
      <w:r w:rsidRPr="00FA5D72">
        <w:rPr>
          <w:rFonts w:ascii="Times New Roman" w:hAnsi="Times New Roman" w:cs="Times New Roman"/>
          <w:color w:val="auto"/>
        </w:rPr>
        <w:lastRenderedPageBreak/>
        <w:t>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A5D72" w:rsidRDefault="00F75E58" w:rsidP="00B74705">
      <w:pPr>
        <w:pStyle w:val="Default"/>
        <w:tabs>
          <w:tab w:val="left" w:pos="142"/>
        </w:tabs>
        <w:ind w:firstLine="567"/>
        <w:rPr>
          <w:rFonts w:ascii="Times New Roman" w:hAnsi="Times New Roman" w:cs="Times New Roman"/>
          <w:b/>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9.3. Нормативные параметры застройки производственных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9.3.1.Нормативный размер земельного участка производственного предприятия принимается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отношению площади его застройки к показателю нормативной плотности застройки, выраженной в процентах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9.3.7.Санитарно-защитная зона для предприятий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9.3.8. В пределах санитарно-защитных зон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жилые здания;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дошкольные 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общеобразовательные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учреждения здравоохранения и отдыха;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спортивные сооружения;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другие общественные здания, не связанные с обслуживанием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коллективные или индивидуальные дачные и садово-огородные участки;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профилактические и оздоровительные учреждения общего пользования;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9.3.11. В границах санитарно-защитной зоны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A5D72" w:rsidRDefault="00F75E58" w:rsidP="00B74705">
      <w:pPr>
        <w:pStyle w:val="Default"/>
        <w:tabs>
          <w:tab w:val="left" w:pos="142"/>
        </w:tabs>
        <w:ind w:firstLine="567"/>
        <w:rPr>
          <w:rFonts w:ascii="Times New Roman" w:hAnsi="Times New Roman" w:cs="Times New Roman"/>
          <w:color w:val="auto"/>
        </w:rPr>
      </w:pPr>
      <w:proofErr w:type="gramStart"/>
      <w:r w:rsidRPr="00FA5D72">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FA5D72">
        <w:rPr>
          <w:rFonts w:ascii="Times New Roman" w:hAnsi="Times New Roman" w:cs="Times New Roman"/>
          <w:color w:val="auto"/>
        </w:rPr>
        <w:t>7, 8</w:t>
      </w:r>
      <w:r w:rsidRPr="00FA5D72">
        <w:rPr>
          <w:rFonts w:ascii="Times New Roman" w:hAnsi="Times New Roman" w:cs="Times New Roman"/>
          <w:color w:val="auto"/>
        </w:rPr>
        <w:t xml:space="preserve">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9.3.17. Условия транспортной организации территорий при их планировке и застройке должны соответствовать требованиям </w:t>
      </w:r>
      <w:r w:rsidR="003C3F3D" w:rsidRPr="00FA5D72">
        <w:rPr>
          <w:rFonts w:ascii="Times New Roman" w:hAnsi="Times New Roman" w:cs="Times New Roman"/>
          <w:color w:val="auto"/>
        </w:rPr>
        <w:t>разделов 7,8.</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9.3.18. Обеспеченность сооружениями и устройствами для хранения и обслуживания 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в соответствии с требованиями раздела </w:t>
      </w:r>
      <w:r w:rsidR="003C3F3D" w:rsidRPr="00FA5D72">
        <w:rPr>
          <w:rFonts w:ascii="Times New Roman" w:hAnsi="Times New Roman" w:cs="Times New Roman"/>
          <w:color w:val="auto"/>
        </w:rPr>
        <w:t>8</w:t>
      </w:r>
      <w:r w:rsidRPr="00FA5D72">
        <w:rPr>
          <w:rFonts w:ascii="Times New Roman" w:hAnsi="Times New Roman" w:cs="Times New Roman"/>
          <w:color w:val="auto"/>
        </w:rPr>
        <w:t xml:space="preserve">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9.3.21. </w:t>
      </w:r>
      <w:proofErr w:type="gramStart"/>
      <w:r w:rsidRPr="00FA5D72">
        <w:rPr>
          <w:rFonts w:ascii="Times New Roman" w:hAnsi="Times New Roman" w:cs="Times New Roman"/>
          <w:color w:val="auto"/>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9.4. Коммунально-складские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9.4.3. </w:t>
      </w:r>
      <w:proofErr w:type="gramStart"/>
      <w:r w:rsidRPr="00FA5D72">
        <w:rPr>
          <w:rFonts w:ascii="Times New Roman" w:hAnsi="Times New Roman" w:cs="Times New Roman"/>
          <w:color w:val="auto"/>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w:t>
      </w:r>
      <w:r w:rsidR="003C3F3D" w:rsidRPr="00FA5D72">
        <w:rPr>
          <w:rFonts w:ascii="Times New Roman" w:hAnsi="Times New Roman" w:cs="Times New Roman"/>
          <w:color w:val="auto"/>
        </w:rPr>
        <w:t>4</w:t>
      </w:r>
      <w:r w:rsidRPr="00FA5D72">
        <w:rPr>
          <w:rFonts w:ascii="Times New Roman" w:hAnsi="Times New Roman" w:cs="Times New Roman"/>
          <w:color w:val="auto"/>
        </w:rPr>
        <w:t>. Для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 xml:space="preserve">я </w:t>
      </w:r>
      <w:r w:rsidRPr="00FA5D72">
        <w:rPr>
          <w:rFonts w:ascii="Times New Roman" w:hAnsi="Times New Roman" w:cs="Times New Roman"/>
          <w:color w:val="auto"/>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Размеры санитарно-защитных зон для картофеле-, овощ</w:t>
      </w:r>
      <w:proofErr w:type="gramStart"/>
      <w:r w:rsidRPr="00FA5D72">
        <w:rPr>
          <w:rFonts w:ascii="Times New Roman" w:hAnsi="Times New Roman" w:cs="Times New Roman"/>
          <w:color w:val="auto"/>
        </w:rPr>
        <w:t>е-</w:t>
      </w:r>
      <w:proofErr w:type="gramEnd"/>
      <w:r w:rsidRPr="00FA5D72">
        <w:rPr>
          <w:rFonts w:ascii="Times New Roman" w:hAnsi="Times New Roman" w:cs="Times New Roman"/>
          <w:color w:val="auto"/>
        </w:rPr>
        <w:t xml:space="preserve">, фрукто- и зернохранилищ следует принимать из расчета 50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 поселениях с учетом строительства многоэтажных складов и 2,5 кв. м - в остальных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поселениях.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9.4.11. На территориях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9.4.12. В </w:t>
      </w:r>
      <w:r w:rsidR="003C3F3D" w:rsidRPr="00FA5D72">
        <w:rPr>
          <w:rFonts w:ascii="Times New Roman" w:hAnsi="Times New Roman" w:cs="Times New Roman"/>
          <w:color w:val="auto"/>
        </w:rPr>
        <w:t>сельском поселении</w:t>
      </w:r>
      <w:r w:rsidRPr="00FA5D72">
        <w:rPr>
          <w:rFonts w:ascii="Times New Roman" w:hAnsi="Times New Roman" w:cs="Times New Roman"/>
          <w:color w:val="auto"/>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A5D72" w:rsidRDefault="00F75E58" w:rsidP="00B74705">
      <w:pPr>
        <w:pStyle w:val="Default"/>
        <w:tabs>
          <w:tab w:val="left" w:pos="142"/>
        </w:tabs>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9.5. Расчетные показатели</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2,5 м2"/>
        </w:smartTagPr>
        <w:r w:rsidRPr="00FA5D72">
          <w:rPr>
            <w:rFonts w:ascii="Times New Roman" w:hAnsi="Times New Roman" w:cs="Times New Roman"/>
          </w:rPr>
          <w:t>2,5 м2</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5</w:t>
      </w:r>
    </w:p>
    <w:tbl>
      <w:tblPr>
        <w:tblW w:w="5000" w:type="pct"/>
        <w:tblLook w:val="0000"/>
      </w:tblPr>
      <w:tblGrid>
        <w:gridCol w:w="3557"/>
        <w:gridCol w:w="2497"/>
        <w:gridCol w:w="2614"/>
        <w:gridCol w:w="1753"/>
      </w:tblGrid>
      <w:tr w:rsidR="00FA5D72" w:rsidRPr="00FA5D72"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Площадь складов, м</w:t>
            </w:r>
            <w:proofErr w:type="gramStart"/>
            <w:r w:rsidRPr="00FA5D72">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310</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740</w:t>
            </w:r>
          </w:p>
        </w:tc>
      </w:tr>
    </w:tbl>
    <w:p w:rsidR="00F75E58" w:rsidRPr="00FA5D72" w:rsidRDefault="00F75E58" w:rsidP="00B74705">
      <w:pPr>
        <w:pStyle w:val="a4"/>
        <w:tabs>
          <w:tab w:val="left" w:pos="142"/>
        </w:tabs>
        <w:spacing w:after="0"/>
        <w:ind w:firstLine="567"/>
        <w:rPr>
          <w:sz w:val="20"/>
        </w:rPr>
      </w:pPr>
      <w:r w:rsidRPr="00FA5D72">
        <w:rPr>
          <w:sz w:val="20"/>
          <w:u w:val="single"/>
        </w:rPr>
        <w:t xml:space="preserve">Примечание: </w:t>
      </w:r>
      <w:r w:rsidRPr="00FA5D72">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FA5D72" w:rsidRDefault="00F75E58" w:rsidP="00B74705">
      <w:pPr>
        <w:pStyle w:val="a4"/>
        <w:tabs>
          <w:tab w:val="left" w:pos="142"/>
        </w:tabs>
        <w:spacing w:after="0"/>
        <w:ind w:firstLine="567"/>
        <w:rPr>
          <w:sz w:val="20"/>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A5D72" w:rsidRDefault="003C3F3D"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w:t>
      </w:r>
      <w:r w:rsidR="00F75E58" w:rsidRPr="00FA5D72">
        <w:rPr>
          <w:rFonts w:ascii="Times New Roman" w:hAnsi="Times New Roman" w:cs="Times New Roman"/>
        </w:rPr>
        <w:t>6</w:t>
      </w:r>
    </w:p>
    <w:tbl>
      <w:tblPr>
        <w:tblW w:w="5000" w:type="pct"/>
        <w:tblLook w:val="0000"/>
      </w:tblPr>
      <w:tblGrid>
        <w:gridCol w:w="5429"/>
        <w:gridCol w:w="1895"/>
        <w:gridCol w:w="1694"/>
        <w:gridCol w:w="1403"/>
      </w:tblGrid>
      <w:tr w:rsidR="00FA5D72" w:rsidRPr="00FA5D72" w:rsidTr="003C3F3D">
        <w:tc>
          <w:tcPr>
            <w:tcW w:w="26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Вместимость складов, </w:t>
            </w:r>
            <w:proofErr w:type="gramStart"/>
            <w:r w:rsidRPr="00FA5D72">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190</w:t>
            </w:r>
          </w:p>
        </w:tc>
      </w:tr>
      <w:tr w:rsidR="00FA5D72" w:rsidRPr="00FA5D72"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1300</w:t>
            </w:r>
          </w:p>
        </w:tc>
      </w:tr>
      <w:tr w:rsidR="00FA5D72" w:rsidRPr="00FA5D72"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r w:rsidR="00F75E58" w:rsidRPr="00FA5D72"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4. Размеры земельных участков складов строительных материалов и твердого топлива</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7</w:t>
      </w:r>
    </w:p>
    <w:tbl>
      <w:tblPr>
        <w:tblW w:w="5000" w:type="pct"/>
        <w:tblLook w:val="0000"/>
      </w:tblPr>
      <w:tblGrid>
        <w:gridCol w:w="4337"/>
        <w:gridCol w:w="3495"/>
        <w:gridCol w:w="2589"/>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w:t>
            </w:r>
            <w:r w:rsidR="003C3F3D" w:rsidRPr="00FA5D72">
              <w:rPr>
                <w:rFonts w:ascii="Times New Roman" w:hAnsi="Times New Roman" w:cs="Times New Roman"/>
              </w:rPr>
              <w:t>к</w:t>
            </w:r>
            <w:r w:rsidRPr="00FA5D72">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Склады твердого топлива </w:t>
            </w:r>
          </w:p>
          <w:p w:rsidR="00F75E58" w:rsidRPr="00FA5D72" w:rsidRDefault="00F75E58" w:rsidP="00B74705">
            <w:pPr>
              <w:tabs>
                <w:tab w:val="left" w:pos="142"/>
              </w:tabs>
              <w:rPr>
                <w:rFonts w:ascii="Times New Roman" w:hAnsi="Times New Roman" w:cs="Times New Roman"/>
              </w:rPr>
            </w:pPr>
            <w:r w:rsidRPr="00FA5D7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9.5.5. Размер санитарно-защитной зоны для овоще-, картофел</w:t>
      </w:r>
      <w:proofErr w:type="gramStart"/>
      <w:r w:rsidRPr="00FA5D72">
        <w:rPr>
          <w:rFonts w:ascii="Times New Roman" w:hAnsi="Times New Roman" w:cs="Times New Roman"/>
        </w:rPr>
        <w:t>е-</w:t>
      </w:r>
      <w:proofErr w:type="gramEnd"/>
      <w:r w:rsidRPr="00FA5D72">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9.5.7. Площадь озеленения санитарно-защитных зон промышленных предприятий</w:t>
      </w:r>
    </w:p>
    <w:p w:rsidR="00F75E58" w:rsidRPr="00FA5D72" w:rsidRDefault="00F75E58" w:rsidP="00B74705">
      <w:pPr>
        <w:pStyle w:val="22"/>
        <w:tabs>
          <w:tab w:val="left" w:pos="142"/>
        </w:tabs>
        <w:ind w:left="0" w:firstLine="567"/>
        <w:rPr>
          <w:rFonts w:ascii="Times New Roman" w:hAnsi="Times New Roman" w:cs="Times New Roman"/>
        </w:rPr>
      </w:pP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8</w:t>
      </w:r>
    </w:p>
    <w:tbl>
      <w:tblPr>
        <w:tblW w:w="5000" w:type="pct"/>
        <w:tblLook w:val="0000"/>
      </w:tblPr>
      <w:tblGrid>
        <w:gridCol w:w="4805"/>
        <w:gridCol w:w="3990"/>
        <w:gridCol w:w="1626"/>
      </w:tblGrid>
      <w:tr w:rsidR="00FA5D72" w:rsidRPr="00FA5D72" w:rsidTr="003C3F3D">
        <w:tc>
          <w:tcPr>
            <w:tcW w:w="23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r w:rsidR="00F75E58"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bl>
    <w:p w:rsidR="00F75E58" w:rsidRPr="00FA5D72" w:rsidRDefault="00F75E58" w:rsidP="00B74705">
      <w:pPr>
        <w:pStyle w:val="a6"/>
        <w:tabs>
          <w:tab w:val="left" w:pos="142"/>
        </w:tabs>
        <w:spacing w:after="0"/>
        <w:ind w:firstLine="567"/>
        <w:rPr>
          <w:rFonts w:ascii="Times New Roman" w:hAnsi="Times New Roman" w:cs="Times New Roman"/>
          <w:b/>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9</w:t>
      </w:r>
    </w:p>
    <w:tbl>
      <w:tblPr>
        <w:tblW w:w="5000" w:type="pct"/>
        <w:tblLook w:val="0000"/>
      </w:tblPr>
      <w:tblGrid>
        <w:gridCol w:w="4337"/>
        <w:gridCol w:w="4560"/>
        <w:gridCol w:w="1524"/>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bl>
    <w:p w:rsidR="00F75E58" w:rsidRPr="00FA5D72" w:rsidRDefault="00F75E58" w:rsidP="00B74705">
      <w:pPr>
        <w:tabs>
          <w:tab w:val="left" w:pos="142"/>
        </w:tabs>
        <w:ind w:firstLine="567"/>
        <w:rPr>
          <w:rFonts w:ascii="Times New Roman" w:hAnsi="Times New Roman" w:cs="Times New Roman"/>
          <w:b/>
        </w:rPr>
      </w:pPr>
    </w:p>
    <w:p w:rsidR="00F75E58" w:rsidRPr="00FA5D72" w:rsidRDefault="00F75E58" w:rsidP="00B74705">
      <w:pPr>
        <w:pStyle w:val="Default"/>
        <w:tabs>
          <w:tab w:val="left" w:pos="142"/>
        </w:tabs>
        <w:ind w:firstLine="567"/>
        <w:rPr>
          <w:rFonts w:ascii="Times New Roman" w:hAnsi="Times New Roman" w:cs="Times New Roman"/>
          <w:color w:val="auto"/>
        </w:rPr>
      </w:pPr>
    </w:p>
    <w:p w:rsidR="003C3F3D" w:rsidRPr="00FA5D72" w:rsidRDefault="003C3F3D" w:rsidP="00B74705">
      <w:pPr>
        <w:rPr>
          <w:rFonts w:ascii="Times New Roman" w:hAnsi="Times New Roman" w:cs="Times New Roman"/>
        </w:rPr>
      </w:pPr>
      <w:r w:rsidRPr="00FA5D72">
        <w:rPr>
          <w:rFonts w:ascii="Times New Roman" w:hAnsi="Times New Roman" w:cs="Times New Roman"/>
        </w:rPr>
        <w:br w:type="page"/>
      </w: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FA5D72" w:rsidRDefault="003C3F3D" w:rsidP="00B74705">
      <w:pPr>
        <w:ind w:firstLine="567"/>
        <w:rPr>
          <w:rFonts w:ascii="Times New Roman" w:hAnsi="Times New Roman" w:cs="Times New Roman"/>
          <w:b/>
        </w:rPr>
      </w:pP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t>10.1. Общие требования</w:t>
      </w:r>
    </w:p>
    <w:p w:rsidR="003C3F3D" w:rsidRPr="00FA5D72" w:rsidRDefault="003C3F3D" w:rsidP="00B74705">
      <w:pPr>
        <w:ind w:firstLine="567"/>
        <w:rPr>
          <w:rFonts w:ascii="Times New Roman" w:hAnsi="Times New Roman" w:cs="Times New Roman"/>
        </w:rPr>
      </w:pPr>
      <w:r w:rsidRPr="00FA5D72">
        <w:rPr>
          <w:rFonts w:ascii="Times New Roman" w:hAnsi="Times New Roman" w:cs="Times New Roman"/>
        </w:rPr>
        <w:t xml:space="preserve">10.1.1. В состав </w:t>
      </w:r>
      <w:proofErr w:type="gramStart"/>
      <w:r w:rsidRPr="00FA5D72">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FA5D72">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10.1.2.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FA5D72">
        <w:rPr>
          <w:rFonts w:ascii="Times New Roman" w:hAnsi="Times New Roman" w:cs="Times New Roman"/>
          <w:color w:val="auto"/>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10.1.3. </w:t>
      </w:r>
      <w:proofErr w:type="gramStart"/>
      <w:r w:rsidRPr="00FA5D72">
        <w:rPr>
          <w:rFonts w:ascii="Times New Roman" w:hAnsi="Times New Roman" w:cs="Times New Roman"/>
          <w:color w:val="auto"/>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10.1.5.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10.2. Зоны размещения объектов сельскохозяйственного назначения (производственная зона)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10.2.2. </w:t>
      </w:r>
      <w:proofErr w:type="gramStart"/>
      <w:r w:rsidRPr="00FA5D72">
        <w:rPr>
          <w:rFonts w:ascii="Times New Roman" w:hAnsi="Times New Roman" w:cs="Times New Roman"/>
          <w:color w:val="auto"/>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FA5D72">
        <w:rPr>
          <w:rFonts w:ascii="Times New Roman" w:hAnsi="Times New Roman" w:cs="Times New Roman"/>
          <w:color w:val="auto"/>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10.2.5. Не допускается размещение производственных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опасных зонах обогатительных фабрик;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санитарной охраны источников питьевого водоснабжения;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пригородных зеленых зон городских округов и городских поселений;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w:t>
      </w:r>
      <w:proofErr w:type="gramStart"/>
      <w:r w:rsidRPr="00FA5D72">
        <w:rPr>
          <w:rFonts w:ascii="Times New Roman" w:hAnsi="Times New Roman" w:cs="Times New Roman"/>
          <w:color w:val="auto"/>
        </w:rPr>
        <w:t>зон</w:t>
      </w:r>
      <w:proofErr w:type="gramEnd"/>
      <w:r w:rsidRPr="00FA5D72">
        <w:rPr>
          <w:rFonts w:ascii="Times New Roman" w:hAnsi="Times New Roman" w:cs="Times New Roman"/>
          <w:color w:val="auto"/>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FA5D72" w:rsidRDefault="003C3F3D"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10.3. Нормативные параметры застройки производственных зон</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80</w:t>
      </w:r>
    </w:p>
    <w:p w:rsidR="003C3F3D" w:rsidRPr="00FA5D72" w:rsidRDefault="003C3F3D" w:rsidP="00B74705">
      <w:pPr>
        <w:pStyle w:val="Default"/>
        <w:ind w:firstLine="567"/>
        <w:rPr>
          <w:rFonts w:ascii="Times New Roman" w:hAnsi="Times New Roman" w:cs="Times New Roman"/>
          <w:color w:val="auto"/>
        </w:rPr>
      </w:pPr>
    </w:p>
    <w:tbl>
      <w:tblPr>
        <w:tblStyle w:val="a8"/>
        <w:tblW w:w="0" w:type="auto"/>
        <w:tblLook w:val="04A0"/>
      </w:tblPr>
      <w:tblGrid>
        <w:gridCol w:w="2063"/>
        <w:gridCol w:w="1947"/>
        <w:gridCol w:w="3221"/>
        <w:gridCol w:w="1613"/>
        <w:gridCol w:w="1576"/>
      </w:tblGrid>
      <w:tr w:rsidR="00FA5D72" w:rsidRPr="00FA5D72" w:rsidTr="003C3F3D">
        <w:tc>
          <w:tcPr>
            <w:tcW w:w="2063"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947"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6410" w:type="dxa"/>
            <w:gridSpan w:val="3"/>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FA5D72">
              <w:rPr>
                <w:rFonts w:ascii="Times New Roman" w:hAnsi="Times New Roman" w:cs="Times New Roman"/>
                <w:color w:val="auto"/>
                <w:sz w:val="24"/>
                <w:szCs w:val="24"/>
              </w:rPr>
              <w:t>м</w:t>
            </w:r>
            <w:proofErr w:type="gramEnd"/>
          </w:p>
        </w:tc>
      </w:tr>
      <w:tr w:rsidR="00FA5D72" w:rsidRPr="00FA5D72" w:rsidTr="003C3F3D">
        <w:tc>
          <w:tcPr>
            <w:tcW w:w="2063"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1947"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0</w:t>
            </w:r>
            <w:proofErr w:type="gramEnd"/>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1</w:t>
            </w:r>
            <w:proofErr w:type="gramEnd"/>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2</w:t>
            </w:r>
            <w:proofErr w:type="gramEnd"/>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0</w:t>
            </w:r>
            <w:proofErr w:type="gramEnd"/>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нормируются для зданий и сооружений с производствами категорий Г и</w:t>
            </w:r>
            <w:proofErr w:type="gramStart"/>
            <w:r w:rsidRPr="00FA5D72">
              <w:rPr>
                <w:rFonts w:ascii="Times New Roman" w:hAnsi="Times New Roman" w:cs="Times New Roman"/>
                <w:color w:val="auto"/>
                <w:sz w:val="24"/>
                <w:szCs w:val="24"/>
              </w:rPr>
              <w:t xml:space="preserve"> Д</w:t>
            </w:r>
            <w:proofErr w:type="gramEnd"/>
            <w:r w:rsidRPr="00FA5D72">
              <w:rPr>
                <w:rFonts w:ascii="Times New Roman" w:hAnsi="Times New Roman" w:cs="Times New Roman"/>
                <w:color w:val="auto"/>
                <w:sz w:val="24"/>
                <w:szCs w:val="24"/>
              </w:rPr>
              <w:t>;</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 – для зданий и сооружений с производствами категорий</w:t>
            </w:r>
            <w:proofErr w:type="gramStart"/>
            <w:r w:rsidRPr="00FA5D72">
              <w:rPr>
                <w:rFonts w:ascii="Times New Roman" w:hAnsi="Times New Roman" w:cs="Times New Roman"/>
                <w:color w:val="auto"/>
                <w:sz w:val="24"/>
                <w:szCs w:val="24"/>
              </w:rPr>
              <w:t xml:space="preserve"> А</w:t>
            </w:r>
            <w:proofErr w:type="gramEnd"/>
            <w:r w:rsidRPr="00FA5D72">
              <w:rPr>
                <w:rFonts w:ascii="Times New Roman" w:hAnsi="Times New Roman" w:cs="Times New Roman"/>
                <w:color w:val="auto"/>
                <w:sz w:val="24"/>
                <w:szCs w:val="24"/>
              </w:rPr>
              <w:t>, Б и В (см. примечание 3)</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1</w:t>
            </w:r>
            <w:proofErr w:type="gramEnd"/>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3C3F3D"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IV, 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2</w:t>
            </w:r>
            <w:proofErr w:type="gramEnd"/>
            <w:r w:rsidRPr="00FA5D72">
              <w:rPr>
                <w:rFonts w:ascii="Times New Roman" w:hAnsi="Times New Roman" w:cs="Times New Roman"/>
                <w:color w:val="auto"/>
                <w:sz w:val="24"/>
                <w:szCs w:val="24"/>
              </w:rPr>
              <w:t>, С3</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3C3F3D" w:rsidRPr="00FA5D72" w:rsidRDefault="003C3F3D" w:rsidP="00B74705">
      <w:pPr>
        <w:pStyle w:val="Default"/>
        <w:ind w:firstLine="567"/>
        <w:jc w:val="center"/>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между зданиями и сооружениями не нормируются, если: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стена более высокого здания или сооружения, выходящая в сторону другого здания, является противопожарной;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В уменьшается с 9 до 6 м при соблюдении одного из следующих условий: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оборудуются стационарными автоматическими системами пожаротушения;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FA5D72" w:rsidRPr="00FA5D72" w:rsidTr="003C3F3D">
        <w:trPr>
          <w:trHeight w:val="758"/>
        </w:trPr>
        <w:tc>
          <w:tcPr>
            <w:tcW w:w="1666"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Склады </w:t>
            </w:r>
          </w:p>
        </w:tc>
        <w:tc>
          <w:tcPr>
            <w:tcW w:w="902"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Емкость складов </w:t>
            </w:r>
          </w:p>
        </w:tc>
        <w:tc>
          <w:tcPr>
            <w:tcW w:w="2432" w:type="pct"/>
            <w:gridSpan w:val="3"/>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степени огнестойкости зданий и сооружений </w:t>
            </w:r>
          </w:p>
        </w:tc>
      </w:tr>
      <w:tr w:rsidR="00FA5D72" w:rsidRPr="00FA5D72" w:rsidTr="003C3F3D">
        <w:trPr>
          <w:trHeight w:val="220"/>
        </w:trPr>
        <w:tc>
          <w:tcPr>
            <w:tcW w:w="1666" w:type="pct"/>
            <w:vMerge/>
          </w:tcPr>
          <w:p w:rsidR="003C3F3D" w:rsidRPr="00FA5D72" w:rsidRDefault="003C3F3D" w:rsidP="00B74705">
            <w:pPr>
              <w:pStyle w:val="Default"/>
              <w:rPr>
                <w:rFonts w:ascii="Times New Roman" w:hAnsi="Times New Roman" w:cs="Times New Roman"/>
                <w:color w:val="auto"/>
              </w:rPr>
            </w:pPr>
          </w:p>
        </w:tc>
        <w:tc>
          <w:tcPr>
            <w:tcW w:w="902" w:type="pct"/>
            <w:vMerge/>
          </w:tcPr>
          <w:p w:rsidR="003C3F3D" w:rsidRPr="00FA5D72" w:rsidRDefault="003C3F3D" w:rsidP="00B74705">
            <w:pPr>
              <w:pStyle w:val="Default"/>
              <w:rPr>
                <w:rFonts w:ascii="Times New Roman" w:hAnsi="Times New Roman" w:cs="Times New Roman"/>
                <w:color w:val="auto"/>
              </w:rPr>
            </w:pP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II</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IV, V </w:t>
            </w:r>
          </w:p>
        </w:tc>
      </w:tr>
      <w:tr w:rsidR="00FA5D72" w:rsidRPr="00FA5D72" w:rsidTr="003C3F3D">
        <w:trPr>
          <w:trHeight w:val="758"/>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сена, соломы, необмолоченного хлеба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39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48 </w:t>
            </w:r>
          </w:p>
        </w:tc>
      </w:tr>
      <w:tr w:rsidR="00FA5D72" w:rsidRPr="00FA5D72" w:rsidTr="003C3F3D">
        <w:trPr>
          <w:trHeight w:val="489"/>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табачного листа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 25 т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 </w:t>
            </w:r>
          </w:p>
        </w:tc>
      </w:tr>
    </w:tbl>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 складировании материалов под навесами расстояния могут быть уменьшены в два раза.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Расстояния от складов указанного назначения до зданий и сооружений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Г увеличиваются на 25%.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5. Расстояния от указанных складов открытого хранения до границ леса следует принимать не менее 100 м.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6. Расстояния от складов, не указанных в таблице, следует принимать в соответствии с действующими нормами и правилами.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площадок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общих объектов подсобных производств;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складов.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10.3.20. При проектировании объектов подсобных хозяй</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Место расположения пожарного депо следует выбирать из расчета радиуса обслуживания.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на1 автомобиль.</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FA5D72">
        <w:rPr>
          <w:rFonts w:ascii="Times New Roman" w:hAnsi="Times New Roman" w:cs="Times New Roman"/>
          <w:color w:val="auto"/>
        </w:rPr>
        <w:t>озеленении</w:t>
      </w:r>
      <w:proofErr w:type="gramEnd"/>
      <w:r w:rsidRPr="00FA5D72">
        <w:rPr>
          <w:rFonts w:ascii="Times New Roman" w:hAnsi="Times New Roman" w:cs="Times New Roman"/>
          <w:color w:val="auto"/>
        </w:rPr>
        <w:t>, должна составлять не менее 15% площади сельскохозяйственных предприятий, а при плотности застройки более 50% - не менее 10%.</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FA5D72" w:rsidRPr="00FA5D72" w:rsidTr="003C3F3D">
        <w:trPr>
          <w:trHeight w:val="489"/>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Полоса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tc>
      </w:tr>
      <w:tr w:rsidR="00FA5D72" w:rsidRPr="00FA5D72" w:rsidTr="003C3F3D">
        <w:trPr>
          <w:trHeight w:val="1094"/>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рядовой посадкой деревьев или деревьев в одном ряду с кустарниками: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однорядная посадка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двухрядная посадка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3C3F3D">
        <w:trPr>
          <w:trHeight w:val="1343"/>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однорядной посадкой кустарников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1,2 до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до 1,2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1,2</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0,8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деревьев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кустарников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3C3F3D"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10.4. Зоны, предназначенные для ведения личного подсобного хозяйства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10.4.2. </w:t>
      </w:r>
      <w:proofErr w:type="gramStart"/>
      <w:r w:rsidRPr="00FA5D72">
        <w:rPr>
          <w:rFonts w:ascii="Times New Roman" w:hAnsi="Times New Roman" w:cs="Times New Roman"/>
          <w:color w:val="auto"/>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w:t>
      </w:r>
      <w:r w:rsidR="003255AC" w:rsidRPr="00FA5D72">
        <w:rPr>
          <w:rFonts w:ascii="Times New Roman" w:hAnsi="Times New Roman" w:cs="Times New Roman"/>
          <w:color w:val="auto"/>
        </w:rPr>
        <w:t>ом</w:t>
      </w:r>
      <w:r w:rsidRPr="00FA5D72">
        <w:rPr>
          <w:rFonts w:ascii="Times New Roman" w:hAnsi="Times New Roman" w:cs="Times New Roman"/>
          <w:color w:val="auto"/>
        </w:rPr>
        <w:t xml:space="preserve"> 2 настоящих нормативов.</w:t>
      </w:r>
    </w:p>
    <w:p w:rsidR="003C3F3D" w:rsidRPr="00FA5D72" w:rsidRDefault="003C3F3D" w:rsidP="00B74705">
      <w:pPr>
        <w:pStyle w:val="Default"/>
        <w:ind w:firstLine="567"/>
        <w:rPr>
          <w:rFonts w:ascii="Arial" w:hAnsi="Arial" w:cs="Arial"/>
          <w:b/>
          <w:color w:val="auto"/>
        </w:rPr>
      </w:pPr>
    </w:p>
    <w:p w:rsidR="003255AC" w:rsidRPr="00FA5D72" w:rsidRDefault="003255AC" w:rsidP="00B74705">
      <w:pPr>
        <w:rPr>
          <w:rFonts w:ascii="Times New Roman" w:hAnsi="Times New Roman" w:cs="Times New Roman"/>
        </w:rPr>
      </w:pPr>
      <w:r w:rsidRPr="00FA5D72">
        <w:rPr>
          <w:rFonts w:ascii="Times New Roman" w:hAnsi="Times New Roman" w:cs="Times New Roman"/>
        </w:rPr>
        <w:br w:type="page"/>
      </w: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FA5D72" w:rsidRDefault="00B74705" w:rsidP="00B74705">
      <w:pPr>
        <w:ind w:firstLine="567"/>
        <w:rPr>
          <w:rFonts w:ascii="Times New Roman" w:hAnsi="Times New Roman" w:cs="Times New Roman"/>
          <w:b/>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11.1. Общие положения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11.1.5. Теплогазоснабжение допускается предусматривать как </w:t>
      </w:r>
      <w:proofErr w:type="gramStart"/>
      <w:r w:rsidRPr="00FA5D72">
        <w:rPr>
          <w:rFonts w:ascii="Times New Roman" w:hAnsi="Times New Roman" w:cs="Times New Roman"/>
        </w:rPr>
        <w:t>децентрализованным</w:t>
      </w:r>
      <w:proofErr w:type="gramEnd"/>
      <w:r w:rsidRPr="00FA5D72">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11.1.13. В отдельных случаях допускается устраивать автономное водоснабжение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xml:space="preserve">-, двухквартирных домов от шахтных и мелкотрубчатых колодцев, каптажей, родников в соответствии с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/сут.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11.1.25.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11.2. Электроснабжение.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 Укрупненные показатели электропотребления сельских </w:t>
      </w:r>
      <w:proofErr w:type="gramStart"/>
      <w:r w:rsidRPr="00FA5D72">
        <w:rPr>
          <w:rFonts w:ascii="Times New Roman" w:hAnsi="Times New Roman" w:cs="Times New Roman"/>
        </w:rPr>
        <w:t>поселениях</w:t>
      </w:r>
      <w:proofErr w:type="gramEnd"/>
      <w:r w:rsidRPr="00FA5D72">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11.2.3. Укрупненные показатели электропотребления (удельная расчетная нагрузка на 1 чел.)</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83</w:t>
      </w:r>
    </w:p>
    <w:tbl>
      <w:tblPr>
        <w:tblW w:w="5000" w:type="pct"/>
        <w:tblLook w:val="0000"/>
      </w:tblPr>
      <w:tblGrid>
        <w:gridCol w:w="2276"/>
        <w:gridCol w:w="3541"/>
        <w:gridCol w:w="2414"/>
        <w:gridCol w:w="2190"/>
      </w:tblGrid>
      <w:tr w:rsidR="00FA5D72" w:rsidRPr="00FA5D72" w:rsidTr="00B74705">
        <w:tc>
          <w:tcPr>
            <w:tcW w:w="2805" w:type="pct"/>
            <w:gridSpan w:val="2"/>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Электропотребление, </w:t>
            </w:r>
          </w:p>
          <w:p w:rsidR="00B74705" w:rsidRPr="00FA5D72" w:rsidRDefault="00B74705" w:rsidP="00B74705">
            <w:pPr>
              <w:tabs>
                <w:tab w:val="left" w:pos="3420"/>
              </w:tabs>
              <w:jc w:val="center"/>
              <w:rPr>
                <w:rFonts w:ascii="Times New Roman" w:hAnsi="Times New Roman" w:cs="Times New Roman"/>
              </w:rPr>
            </w:pPr>
            <w:r w:rsidRPr="00FA5D72">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Использование максимума электрической нагрузки, </w:t>
            </w:r>
            <w:proofErr w:type="gramStart"/>
            <w:r w:rsidRPr="00FA5D72">
              <w:rPr>
                <w:rFonts w:ascii="Times New Roman" w:hAnsi="Times New Roman" w:cs="Times New Roman"/>
              </w:rPr>
              <w:t>ч</w:t>
            </w:r>
            <w:proofErr w:type="gramEnd"/>
            <w:r w:rsidRPr="00FA5D72">
              <w:rPr>
                <w:rFonts w:ascii="Times New Roman" w:hAnsi="Times New Roman" w:cs="Times New Roman"/>
              </w:rPr>
              <w:t>/год</w:t>
            </w:r>
          </w:p>
        </w:tc>
      </w:tr>
      <w:tr w:rsidR="00FA5D72" w:rsidRPr="00FA5D72"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 xml:space="preserve">не </w:t>
            </w: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4100</w:t>
            </w:r>
          </w:p>
        </w:tc>
      </w:tr>
      <w:tr w:rsidR="00FA5D72" w:rsidRPr="00FA5D72" w:rsidTr="00B74705">
        <w:trPr>
          <w:cantSplit/>
        </w:trPr>
        <w:tc>
          <w:tcPr>
            <w:tcW w:w="1099" w:type="pct"/>
            <w:vMerge/>
            <w:tcBorders>
              <w:top w:val="single" w:sz="4" w:space="0" w:color="000000"/>
              <w:left w:val="single" w:sz="4" w:space="0" w:color="000000"/>
              <w:bottom w:val="single" w:sz="4" w:space="0" w:color="000000"/>
            </w:tcBorders>
          </w:tcPr>
          <w:p w:rsidR="00B74705" w:rsidRPr="00FA5D72"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4400</w:t>
            </w:r>
          </w:p>
        </w:tc>
      </w:tr>
    </w:tbl>
    <w:p w:rsidR="00B74705" w:rsidRPr="00FA5D72" w:rsidRDefault="00B74705" w:rsidP="00B74705">
      <w:pPr>
        <w:pStyle w:val="a4"/>
        <w:spacing w:after="0"/>
        <w:ind w:firstLine="567"/>
      </w:pPr>
      <w:r w:rsidRPr="00FA5D72">
        <w:rPr>
          <w:sz w:val="20"/>
          <w:u w:val="single"/>
        </w:rPr>
        <w:t>Примечание:</w:t>
      </w:r>
      <w:r w:rsidRPr="00FA5D72">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A5D72">
        <w:t>.</w:t>
      </w:r>
    </w:p>
    <w:p w:rsidR="00B74705" w:rsidRPr="00FA5D72" w:rsidRDefault="00B74705" w:rsidP="00B74705">
      <w:pPr>
        <w:pStyle w:val="a4"/>
        <w:spacing w:after="0"/>
        <w:ind w:firstLine="567"/>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сетевым резервированием должны быть обеспечены все подстанции напряжением 35 - 220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11.2.17. Воздушные линии электропередачи напряжением 110 - 220 кВ рекомендуется размещать за пределами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11.2.18. Проектируемые линии электропередачи напряжением 110 - 220 кВ </w:t>
      </w:r>
      <w:proofErr w:type="gramStart"/>
      <w:r w:rsidRPr="00FA5D72">
        <w:rPr>
          <w:rFonts w:ascii="Times New Roman" w:hAnsi="Times New Roman" w:cs="Times New Roman"/>
          <w:color w:val="auto"/>
        </w:rPr>
        <w:t>к</w:t>
      </w:r>
      <w:proofErr w:type="gramEnd"/>
      <w:r w:rsidRPr="00FA5D72">
        <w:rPr>
          <w:rFonts w:ascii="Times New Roman" w:hAnsi="Times New Roman" w:cs="Times New Roman"/>
          <w:color w:val="auto"/>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линий электропередачи (далее - ЛЭП) напряжением выше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ЛЭП напряжением до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не изымаются;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11.2.23. </w:t>
      </w:r>
      <w:proofErr w:type="gramStart"/>
      <w:r w:rsidRPr="00FA5D72">
        <w:rPr>
          <w:rFonts w:ascii="Times New Roman" w:hAnsi="Times New Roman" w:cs="Times New Roman"/>
          <w:color w:val="auto"/>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м - для воздушных ЛЭП напряжением 330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- 30 м - для воздушных ЛЭП напряжением 500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м - для воздушных ЛЭП напряжением 750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- 55 м - для воздушных ЛЭП напряжением 1150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выше 1 кВ по 1 м с каждой стороны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11.2.30. Понизительные подстанции с трансформаторами мощностью 16 тысяч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выше, распределительные устройства и пункты перехода воздушных линий в кабельные, </w:t>
      </w:r>
      <w:r w:rsidRPr="00FA5D72">
        <w:rPr>
          <w:rFonts w:ascii="Times New Roman" w:hAnsi="Times New Roman" w:cs="Times New Roman"/>
          <w:color w:val="auto"/>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11.2.32. </w:t>
      </w:r>
      <w:proofErr w:type="gramStart"/>
      <w:r w:rsidRPr="00FA5D72">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11.3. Объекты связи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11.3.2.При проектировании устрой</w:t>
      </w:r>
      <w:proofErr w:type="gramStart"/>
      <w:r w:rsidRPr="00FA5D72">
        <w:rPr>
          <w:rFonts w:ascii="Times New Roman" w:hAnsi="Times New Roman" w:cs="Times New Roman"/>
          <w:color w:val="auto"/>
        </w:rPr>
        <w:t>ств св</w:t>
      </w:r>
      <w:proofErr w:type="gramEnd"/>
      <w:r w:rsidRPr="00FA5D72">
        <w:rPr>
          <w:rFonts w:ascii="Times New Roman" w:hAnsi="Times New Roman" w:cs="Times New Roman"/>
          <w:color w:val="auto"/>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w:t>
      </w:r>
      <w:r w:rsidR="00123DF8" w:rsidRPr="00FA5D72">
        <w:rPr>
          <w:rFonts w:ascii="Times New Roman" w:hAnsi="Times New Roman" w:cs="Times New Roman"/>
          <w:color w:val="auto"/>
        </w:rPr>
        <w:t>84</w:t>
      </w:r>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11.3.4.Размеры земельных участков для сооружений связи устанавливаются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4. </w:t>
      </w:r>
    </w:p>
    <w:p w:rsidR="00B74705" w:rsidRPr="00FA5D72" w:rsidRDefault="00B74705" w:rsidP="00123DF8">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3"/>
        <w:gridCol w:w="2814"/>
        <w:gridCol w:w="2418"/>
        <w:gridCol w:w="2376"/>
      </w:tblGrid>
      <w:tr w:rsidR="00FA5D72" w:rsidRPr="00FA5D72" w:rsidTr="00123DF8">
        <w:trPr>
          <w:trHeight w:val="489"/>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объектов</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Единица измерения</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Расчетные показатели</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Площадь участка на единицу измерения</w:t>
            </w:r>
          </w:p>
        </w:tc>
      </w:tr>
      <w:tr w:rsidR="00FA5D72" w:rsidRPr="00FA5D72" w:rsidTr="00123DF8">
        <w:trPr>
          <w:trHeight w:val="220"/>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Отделение почтовой связи (на микрорайон)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9 - 25 тысяч жителей</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микрорайон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700 - 1200 кв. м</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Межрайонный почтамт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50 - 70 отделений связи</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0,6 - 1 га</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АТС (из расчета 600 номеров на 1000 жителей)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10 - 40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Узловая АТС (из расчета 1 узел на 10 АТС)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Концентратор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1,0 - 5,0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40 - 100 кв. м</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0,1 - 0,15 га на объект</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0,05 - 0,1 га на объект</w:t>
            </w:r>
          </w:p>
        </w:tc>
      </w:tr>
      <w:tr w:rsidR="00FA5D72" w:rsidRPr="00FA5D72" w:rsidTr="00123DF8">
        <w:trPr>
          <w:trHeight w:val="1027"/>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50 - 70 кв. м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Технический центр кабельного телевидения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жилой 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0,3 - 0,5 га на объект</w:t>
            </w:r>
          </w:p>
        </w:tc>
      </w:tr>
      <w:tr w:rsidR="00FA5D72" w:rsidRPr="00FA5D72" w:rsidTr="00123DF8">
        <w:trPr>
          <w:trHeight w:val="955"/>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9815"/>
            </w:tblGrid>
            <w:tr w:rsidR="00FA5D72" w:rsidRPr="00FA5D72" w:rsidTr="00123DF8">
              <w:trPr>
                <w:trHeight w:val="220"/>
              </w:trPr>
              <w:tc>
                <w:tcPr>
                  <w:tcW w:w="9815"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B74705" w:rsidRPr="00FA5D72" w:rsidRDefault="00B74705" w:rsidP="00123DF8">
            <w:pPr>
              <w:pStyle w:val="Default"/>
              <w:rPr>
                <w:rFonts w:ascii="Times New Roman" w:hAnsi="Times New Roman" w:cs="Times New Roman"/>
                <w:color w:val="auto"/>
              </w:rPr>
            </w:pPr>
          </w:p>
        </w:tc>
      </w:tr>
      <w:tr w:rsidR="00B74705" w:rsidRPr="00FA5D72" w:rsidTr="00123DF8">
        <w:trPr>
          <w:trHeight w:val="489"/>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120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1 - 2-эт.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350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(0,1 - 0,2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этажность объекта по проекту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1500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 га на объект)</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500 - 700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(0,25 - 0,3 га)</w:t>
                  </w:r>
                </w:p>
              </w:tc>
            </w:tr>
          </w:tbl>
          <w:p w:rsidR="00B74705" w:rsidRPr="00FA5D72" w:rsidRDefault="00B74705" w:rsidP="00123DF8">
            <w:pPr>
              <w:pStyle w:val="Defaul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ind w:firstLine="567"/>
        <w:rPr>
          <w:rFonts w:ascii="Times New Roman" w:hAnsi="Times New Roman" w:cs="Times New Roman"/>
        </w:rPr>
      </w:pPr>
    </w:p>
    <w:p w:rsidR="00B74705" w:rsidRPr="00FA5D72" w:rsidRDefault="00281F0E" w:rsidP="00B74705">
      <w:pPr>
        <w:ind w:firstLine="567"/>
        <w:rPr>
          <w:rFonts w:ascii="Times New Roman" w:hAnsi="Times New Roman" w:cs="Times New Roman"/>
        </w:rPr>
      </w:pPr>
      <w:r w:rsidRPr="00FA5D72">
        <w:rPr>
          <w:rFonts w:ascii="Times New Roman" w:hAnsi="Times New Roman" w:cs="Times New Roman"/>
        </w:rPr>
        <w:t>11.3.4. Размеры земельны</w:t>
      </w:r>
      <w:r w:rsidR="00B74705" w:rsidRPr="00FA5D72">
        <w:rPr>
          <w:rFonts w:ascii="Times New Roman" w:hAnsi="Times New Roman" w:cs="Times New Roman"/>
        </w:rPr>
        <w:t>х участков для сооружений св</w:t>
      </w:r>
      <w:r w:rsidR="00123DF8" w:rsidRPr="00FA5D72">
        <w:rPr>
          <w:rFonts w:ascii="Times New Roman" w:hAnsi="Times New Roman" w:cs="Times New Roman"/>
        </w:rPr>
        <w:t>язи устанавливаются по таблице 8</w:t>
      </w:r>
      <w:r w:rsidR="00B74705" w:rsidRPr="00FA5D72">
        <w:rPr>
          <w:rFonts w:ascii="Times New Roman" w:hAnsi="Times New Roman" w:cs="Times New Roman"/>
        </w:rPr>
        <w:t>5.</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FA5D72" w:rsidRPr="00FA5D72" w:rsidTr="00123DF8">
        <w:trPr>
          <w:trHeight w:val="489"/>
        </w:trPr>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Сооружения связи</w:t>
            </w:r>
          </w:p>
        </w:tc>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Кабельные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металлических цистернах: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при уровне грунтовых вод на глубине до 0,4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0,021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от 0,4 до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0,013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более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0,006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контейнерах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осевые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1,55 </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1,98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lastRenderedPageBreak/>
              <w:t xml:space="preserve">6000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4,10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Технические службы кабельных участков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0,15 </w:t>
            </w:r>
          </w:p>
        </w:tc>
      </w:tr>
      <w:tr w:rsidR="00FA5D72" w:rsidRPr="00FA5D72" w:rsidTr="00123DF8">
        <w:trPr>
          <w:trHeight w:val="489"/>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0,37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Воздушные линии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Основные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Дополнительные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0,06 </w:t>
            </w:r>
          </w:p>
        </w:tc>
      </w:tr>
      <w:tr w:rsidR="00FA5D72" w:rsidRPr="00FA5D72" w:rsidTr="00123DF8">
        <w:trPr>
          <w:trHeight w:val="49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по заданию на проектирование </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Радиорелейные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Узловые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0,80/0,30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1,00/0,40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1,10/0,45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1,30/0,50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1,40/0,55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tblPr>
            <w:tblGrid>
              <w:gridCol w:w="4253"/>
              <w:gridCol w:w="4394"/>
            </w:tblGrid>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2,10/0,90 </w:t>
                  </w:r>
                </w:p>
              </w:tc>
            </w:tr>
            <w:tr w:rsidR="00FA5D72" w:rsidRPr="00FA5D72" w:rsidTr="00123DF8">
              <w:trPr>
                <w:trHeight w:val="489"/>
              </w:trPr>
              <w:tc>
                <w:tcPr>
                  <w:tcW w:w="8647" w:type="dxa"/>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Промежуточные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0,80/0,40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0,85/0,45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1,00/0,50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1,10/0,55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1,40/0,65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1,90/0,90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2,10/1,00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Аварийно-профилактические службы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0,4 </w:t>
                  </w:r>
                </w:p>
              </w:tc>
            </w:tr>
          </w:tbl>
          <w:p w:rsidR="00B74705" w:rsidRPr="00FA5D72" w:rsidRDefault="00B74705" w:rsidP="00123DF8">
            <w:pPr>
              <w:pStyle w:val="Default"/>
              <w:spacing w:line="0" w:lineRule="atLeas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Размеры земельных участков определяются в соответствии с проектами: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высоте мачты или башни более 120 м, при уклонах рельефа местности более 0,05, а также при пересеченной местности;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FA5D72">
        <w:rPr>
          <w:rFonts w:ascii="Times New Roman" w:hAnsi="Times New Roman" w:cs="Times New Roman"/>
          <w:color w:val="auto"/>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11.3.11. Отделения перевозки почты при аэропортах должны размещаться на служебно-технической территор</w:t>
      </w:r>
      <w:proofErr w:type="gramStart"/>
      <w:r w:rsidRPr="00FA5D72">
        <w:rPr>
          <w:rFonts w:ascii="Times New Roman" w:hAnsi="Times New Roman" w:cs="Times New Roman"/>
          <w:color w:val="auto"/>
        </w:rPr>
        <w:t>ии аэ</w:t>
      </w:r>
      <w:proofErr w:type="gramEnd"/>
      <w:r w:rsidRPr="00FA5D72">
        <w:rPr>
          <w:rFonts w:ascii="Times New Roman" w:hAnsi="Times New Roman" w:cs="Times New Roman"/>
          <w:color w:val="auto"/>
        </w:rPr>
        <w:t xml:space="preserve">ропорта вблизи пассажирского перрона с устройством въезда (выезда) на стоянку самолетов.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11.3.12. Земельный участок должен быть благоустроен, озеленен и огражден.</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ограждения принимается,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соблюдение допустимых </w:t>
      </w:r>
      <w:proofErr w:type="gramStart"/>
      <w:r w:rsidRPr="00FA5D72">
        <w:rPr>
          <w:rFonts w:ascii="Times New Roman" w:hAnsi="Times New Roman" w:cs="Times New Roman"/>
          <w:color w:val="auto"/>
        </w:rPr>
        <w:t>расстояний приближения полосы земель связи</w:t>
      </w:r>
      <w:proofErr w:type="gramEnd"/>
      <w:r w:rsidRPr="00FA5D72">
        <w:rPr>
          <w:rFonts w:ascii="Times New Roman" w:hAnsi="Times New Roman" w:cs="Times New Roman"/>
          <w:color w:val="auto"/>
        </w:rPr>
        <w:t xml:space="preserve"> к границе полосы отвода автомобильных дорог.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11.3.26. </w:t>
      </w:r>
      <w:proofErr w:type="gramStart"/>
      <w:r w:rsidRPr="00FA5D72">
        <w:rPr>
          <w:rFonts w:ascii="Times New Roman" w:hAnsi="Times New Roman" w:cs="Times New Roman"/>
          <w:color w:val="auto"/>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11.3.28. </w:t>
      </w:r>
      <w:proofErr w:type="gramStart"/>
      <w:r w:rsidRPr="00FA5D72">
        <w:rPr>
          <w:rFonts w:ascii="Times New Roman" w:hAnsi="Times New Roman" w:cs="Times New Roman"/>
          <w:color w:val="auto"/>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под водой;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 мостам;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подвесными кабелями на опорах.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Рекомендуется размещение антенн на отдельно стоящих опорах и мачтах.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6. </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123DF8" w:rsidRPr="00FA5D72">
        <w:rPr>
          <w:rFonts w:ascii="Times New Roman" w:hAnsi="Times New Roman" w:cs="Times New Roman"/>
        </w:rPr>
        <w:t>8</w:t>
      </w:r>
      <w:r w:rsidRPr="00FA5D72">
        <w:rPr>
          <w:rFonts w:ascii="Times New Roman" w:hAnsi="Times New Roman" w:cs="Times New Roman"/>
        </w:rPr>
        <w:t>6</w:t>
      </w:r>
    </w:p>
    <w:p w:rsidR="00B74705" w:rsidRPr="00FA5D72" w:rsidRDefault="00B74705" w:rsidP="00B74705">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объектов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Основные параметры зоны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Вид использования </w:t>
            </w:r>
          </w:p>
        </w:tc>
      </w:tr>
      <w:tr w:rsidR="00FA5D72" w:rsidRPr="00FA5D72" w:rsidTr="00123DF8">
        <w:trPr>
          <w:trHeight w:val="1027"/>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Общие коллекторы для подземных коммуникаций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оголовка веншахты коллектора в радиусе 15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проезды, площадки </w:t>
            </w:r>
          </w:p>
        </w:tc>
      </w:tr>
      <w:tr w:rsidR="00FA5D72" w:rsidRPr="00FA5D72" w:rsidTr="00123DF8">
        <w:trPr>
          <w:trHeight w:val="49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Радиорелейные линии связи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50 м в обе стороны луча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мертвая зона </w:t>
            </w:r>
          </w:p>
        </w:tc>
      </w:tr>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телевидения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d = 500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w:t>
            </w:r>
          </w:p>
        </w:tc>
      </w:tr>
      <w:tr w:rsidR="00B74705" w:rsidRPr="00FA5D72" w:rsidTr="00123DF8">
        <w:trPr>
          <w:trHeight w:val="489"/>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Автоматические телефонные станции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от АТС до жилых зданий - 30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проезды, площадки, озеленение </w:t>
            </w:r>
          </w:p>
        </w:tc>
      </w:tr>
    </w:tbl>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11.4. Газоснабжение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/год на 1 человека, при теплоте сгорания газа 34 МДж/кв. м (8000 ккал/кв.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наличии централизованного горячего водоснабжения - 100;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горячем водоснабжении от газовых водонагревателей - 250;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горячего водоснабжения - 125 (в сельской местности - 165).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/час: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- 25 кв. м/чел. - 063 - 0,45;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кв. м/чел. - 0,88 - 0,62;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центральным отоплением и горячим водоснабжением - 0,04.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FA5D72" w:rsidRDefault="00B74705" w:rsidP="00123DF8">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СНиП 22-02-2003, СНиП 2.01.09-91.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FA5D72">
        <w:rPr>
          <w:rFonts w:ascii="Times New Roman" w:hAnsi="Times New Roman" w:cs="Times New Roman"/>
        </w:rPr>
        <w:t>вне</w:t>
      </w:r>
      <w:proofErr w:type="gramEnd"/>
      <w:r w:rsidRPr="00FA5D72">
        <w:rPr>
          <w:rFonts w:ascii="Times New Roman" w:hAnsi="Times New Roman" w:cs="Times New Roman"/>
        </w:rPr>
        <w:t xml:space="preserve"> 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FA5D72">
        <w:rPr>
          <w:rFonts w:ascii="Times New Roman" w:hAnsi="Times New Roman" w:cs="Times New Roman"/>
        </w:rPr>
        <w:t>сетей</w:t>
      </w:r>
      <w:proofErr w:type="gramEnd"/>
      <w:r w:rsidRPr="00FA5D72">
        <w:rPr>
          <w:rFonts w:ascii="Times New Roman" w:hAnsi="Times New Roman" w:cs="Times New Roman"/>
        </w:rPr>
        <w:t xml:space="preserve"> утвержденным Правительством Российской Федерации.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и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до кровли не менее 0,2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xml:space="preserve"> и Б за исключением зданий ГРП.</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7. </w:t>
      </w:r>
    </w:p>
    <w:p w:rsidR="00123DF8" w:rsidRPr="00FA5D72" w:rsidRDefault="00123DF8" w:rsidP="00B74705">
      <w:pPr>
        <w:pStyle w:val="Default"/>
        <w:ind w:firstLine="567"/>
        <w:rPr>
          <w:rFonts w:ascii="Times New Roman" w:hAnsi="Times New Roman" w:cs="Times New Roman"/>
          <w:color w:val="auto"/>
        </w:rPr>
      </w:pPr>
    </w:p>
    <w:p w:rsidR="00B74705" w:rsidRPr="00FA5D72" w:rsidRDefault="00123DF8" w:rsidP="00B74705">
      <w:pPr>
        <w:ind w:firstLine="567"/>
        <w:jc w:val="right"/>
        <w:rPr>
          <w:rFonts w:ascii="Times New Roman" w:hAnsi="Times New Roman" w:cs="Times New Roman"/>
        </w:rPr>
      </w:pPr>
      <w:r w:rsidRPr="00FA5D72">
        <w:rPr>
          <w:rFonts w:ascii="Times New Roman" w:hAnsi="Times New Roman" w:cs="Times New Roman"/>
        </w:rPr>
        <w:t>Таблица 8</w:t>
      </w:r>
      <w:r w:rsidR="00B74705" w:rsidRPr="00FA5D72">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FA5D72" w:rsidRPr="00FA5D72" w:rsidTr="00123DF8">
        <w:trPr>
          <w:trHeight w:val="489"/>
        </w:trPr>
        <w:tc>
          <w:tcPr>
            <w:tcW w:w="1687" w:type="pct"/>
            <w:gridSpan w:val="2"/>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Классификация газопроводов по давлению</w:t>
            </w:r>
          </w:p>
        </w:tc>
        <w:tc>
          <w:tcPr>
            <w:tcW w:w="163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Вид транспортируемого газа</w:t>
            </w:r>
          </w:p>
        </w:tc>
        <w:tc>
          <w:tcPr>
            <w:tcW w:w="1683"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Рабочее давление в газопроводе, МПа</w:t>
            </w:r>
          </w:p>
        </w:tc>
      </w:tr>
      <w:tr w:rsidR="00FA5D72" w:rsidRPr="00FA5D72" w:rsidTr="00123DF8">
        <w:trPr>
          <w:trHeight w:val="252"/>
        </w:trPr>
        <w:tc>
          <w:tcPr>
            <w:tcW w:w="872"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Высокого</w:t>
            </w:r>
          </w:p>
        </w:tc>
        <w:tc>
          <w:tcPr>
            <w:tcW w:w="815"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I категории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0,6 до 1,2 включительно </w:t>
            </w:r>
          </w:p>
        </w:tc>
      </w:tr>
      <w:tr w:rsidR="00FA5D72" w:rsidRPr="00FA5D72" w:rsidTr="00123DF8">
        <w:trPr>
          <w:trHeight w:val="251"/>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Merge/>
            <w:vAlign w:val="center"/>
          </w:tcPr>
          <w:p w:rsidR="00B74705" w:rsidRPr="00FA5D72" w:rsidRDefault="00B74705" w:rsidP="00123DF8">
            <w:pPr>
              <w:pStyle w:val="Default"/>
              <w:rPr>
                <w:rFonts w:ascii="Times New Roman" w:hAnsi="Times New Roman" w:cs="Times New Roman"/>
                <w:color w:val="auto"/>
              </w:rPr>
            </w:pP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0,6 до 1,2 включительно</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proofErr w:type="gramStart"/>
            <w:r w:rsidRPr="00FA5D72">
              <w:rPr>
                <w:rFonts w:ascii="Times New Roman" w:hAnsi="Times New Roman" w:cs="Times New Roman"/>
                <w:color w:val="auto"/>
              </w:rPr>
              <w:t>I</w:t>
            </w:r>
            <w:proofErr w:type="gramEnd"/>
            <w:r w:rsidRPr="00FA5D72">
              <w:rPr>
                <w:rFonts w:ascii="Times New Roman" w:hAnsi="Times New Roman" w:cs="Times New Roman"/>
                <w:color w:val="auto"/>
              </w:rPr>
              <w:t>а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1,2 на территории ТЭЦ к ГТУ и ПГУ</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II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 и СУГ</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0,3 до 0,6 включительно</w:t>
            </w:r>
          </w:p>
        </w:tc>
      </w:tr>
      <w:tr w:rsidR="00FA5D72" w:rsidRPr="00FA5D72" w:rsidTr="00123DF8">
        <w:trPr>
          <w:trHeight w:val="489"/>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Среднего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0,005 до 0,3 включительно </w:t>
            </w:r>
          </w:p>
        </w:tc>
      </w:tr>
      <w:tr w:rsidR="00FA5D72" w:rsidRPr="00FA5D72" w:rsidTr="00123DF8">
        <w:trPr>
          <w:trHeight w:val="64"/>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Низкого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0,005 включительно </w:t>
            </w:r>
          </w:p>
        </w:tc>
      </w:tr>
    </w:tbl>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*СУГ – сжиженный углеводородный газ.</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11.4.19. На территории населенных пунктов техническая зона газопровода высокого давления составляет 20 м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по 10м в каждую сторону от оси газопровода).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для станций производительностью: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- 10 тыс. т/год - 6;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тыс. т/год - 7;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тыс. т/год - 8.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11.4.23. ГРП следует размещать: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отдельно стоящими;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встроенными</w:t>
      </w:r>
      <w:proofErr w:type="gramEnd"/>
      <w:r w:rsidRPr="00FA5D72">
        <w:rPr>
          <w:rFonts w:ascii="Times New Roman" w:hAnsi="Times New Roman" w:cs="Times New Roman"/>
          <w:color w:val="auto"/>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с негорючим утеплителем;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11.4.24. Блочные газорегуляторные пункты (далее - ГРПБ) следует размещать отдельно </w:t>
      </w:r>
      <w:proofErr w:type="gramStart"/>
      <w:r w:rsidRPr="00FA5D72">
        <w:rPr>
          <w:rFonts w:ascii="Times New Roman" w:hAnsi="Times New Roman" w:cs="Times New Roman"/>
          <w:color w:val="auto"/>
        </w:rPr>
        <w:t>стоящими</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ГРПБ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1,2 МПа, при условии прокладки газопровода по территории городских округов и городских поселений - 15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0,6 МПа - 10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FA5D72">
        <w:rPr>
          <w:rFonts w:ascii="Times New Roman" w:hAnsi="Times New Roman" w:cs="Times New Roman"/>
        </w:rPr>
        <w:t>м</w:t>
      </w:r>
      <w:proofErr w:type="gramEnd"/>
      <w:r w:rsidRPr="00FA5D72">
        <w:rPr>
          <w:rFonts w:ascii="Times New Roman" w:hAnsi="Times New Roman" w:cs="Times New Roman"/>
        </w:rPr>
        <w:t>/ч.</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Таблица</w:t>
      </w:r>
      <w:r w:rsidR="00123DF8" w:rsidRPr="00FA5D72">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206"/>
            </w:tblGrid>
            <w:tr w:rsidR="00FA5D72" w:rsidRPr="00FA5D72" w:rsidTr="00B74705">
              <w:trPr>
                <w:trHeight w:val="1027"/>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Давление газа на вводе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ГРП, ГРПБ, ШРП,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МПа </w:t>
                  </w:r>
                </w:p>
              </w:tc>
            </w:tr>
          </w:tbl>
          <w:p w:rsidR="00B74705" w:rsidRPr="00FA5D72" w:rsidRDefault="00B74705" w:rsidP="00123DF8">
            <w:pPr>
              <w:rPr>
                <w:rFonts w:ascii="Times New Roman" w:hAnsi="Times New Roman" w:cs="Times New Roman"/>
                <w:sz w:val="24"/>
                <w:szCs w:val="24"/>
              </w:rPr>
            </w:pPr>
          </w:p>
        </w:tc>
        <w:tc>
          <w:tcPr>
            <w:tcW w:w="8149" w:type="dxa"/>
            <w:gridSpan w:val="4"/>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842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Расстояния в свету от отдельно </w:t>
                  </w:r>
                  <w:proofErr w:type="gramStart"/>
                  <w:r w:rsidRPr="00FA5D72">
                    <w:rPr>
                      <w:rFonts w:ascii="Times New Roman" w:hAnsi="Times New Roman" w:cs="Times New Roman"/>
                      <w:color w:val="auto"/>
                    </w:rPr>
                    <w:t>стоящих</w:t>
                  </w:r>
                  <w:proofErr w:type="gramEnd"/>
                  <w:r w:rsidRPr="00FA5D72">
                    <w:rPr>
                      <w:rFonts w:ascii="Times New Roman" w:hAnsi="Times New Roman" w:cs="Times New Roman"/>
                      <w:color w:val="auto"/>
                    </w:rPr>
                    <w:t xml:space="preserve"> ГРП, ГРПБ и отдельно стоящих ШРП по горизонтали, м, до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rPr>
                <w:rFonts w:ascii="Times New Roman" w:hAnsi="Times New Roman" w:cs="Times New Roman"/>
                <w:sz w:val="24"/>
                <w:szCs w:val="24"/>
              </w:rPr>
            </w:pPr>
          </w:p>
        </w:tc>
        <w:tc>
          <w:tcPr>
            <w:tcW w:w="1638" w:type="dxa"/>
          </w:tcPr>
          <w:p w:rsidR="00B74705" w:rsidRPr="00FA5D72" w:rsidRDefault="00B74705" w:rsidP="00123DF8">
            <w:pPr>
              <w:pStyle w:val="Default"/>
              <w:rPr>
                <w:rFonts w:ascii="Times New Roman" w:hAnsi="Times New Roman" w:cs="Times New Roman"/>
                <w:color w:val="auto"/>
                <w:sz w:val="24"/>
                <w:szCs w:val="24"/>
              </w:rPr>
            </w:pPr>
          </w:p>
          <w:tbl>
            <w:tblPr>
              <w:tblW w:w="1692" w:type="dxa"/>
              <w:tblBorders>
                <w:top w:val="nil"/>
                <w:left w:val="nil"/>
                <w:bottom w:val="nil"/>
                <w:right w:val="nil"/>
              </w:tblBorders>
              <w:tblLook w:val="0000"/>
            </w:tblPr>
            <w:tblGrid>
              <w:gridCol w:w="1692"/>
            </w:tblGrid>
            <w:tr w:rsidR="00FA5D72" w:rsidRPr="00FA5D72" w:rsidTr="00B74705">
              <w:trPr>
                <w:trHeight w:val="1108"/>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зданий и сооружений </w:t>
                  </w:r>
                </w:p>
              </w:tc>
            </w:tr>
          </w:tbl>
          <w:p w:rsidR="00B74705" w:rsidRPr="00FA5D72" w:rsidRDefault="00B74705" w:rsidP="00123DF8">
            <w:pPr>
              <w:rPr>
                <w:rFonts w:ascii="Times New Roman" w:hAnsi="Times New Roman" w:cs="Times New Roman"/>
                <w:sz w:val="24"/>
                <w:szCs w:val="24"/>
              </w:rPr>
            </w:pPr>
          </w:p>
        </w:tc>
        <w:tc>
          <w:tcPr>
            <w:tcW w:w="2301"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1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железнодорожных </w:t>
                  </w:r>
                  <w:r w:rsidRPr="00FA5D72">
                    <w:rPr>
                      <w:rFonts w:ascii="Times New Roman" w:hAnsi="Times New Roman" w:cs="Times New Roman"/>
                      <w:color w:val="auto"/>
                    </w:rPr>
                    <w:lastRenderedPageBreak/>
                    <w:t xml:space="preserve">путей (до ближайшего рельса) </w:t>
                  </w:r>
                </w:p>
              </w:tc>
            </w:tr>
          </w:tbl>
          <w:p w:rsidR="00B74705" w:rsidRPr="00FA5D72" w:rsidRDefault="00B74705" w:rsidP="00123DF8">
            <w:pPr>
              <w:rPr>
                <w:rFonts w:ascii="Times New Roman" w:hAnsi="Times New Roman" w:cs="Times New Roman"/>
                <w:sz w:val="24"/>
                <w:szCs w:val="24"/>
              </w:rPr>
            </w:pPr>
          </w:p>
        </w:tc>
        <w:tc>
          <w:tcPr>
            <w:tcW w:w="2026" w:type="dxa"/>
          </w:tcPr>
          <w:p w:rsidR="00B74705" w:rsidRPr="00FA5D72" w:rsidRDefault="00B74705" w:rsidP="00123DF8">
            <w:pPr>
              <w:pStyle w:val="Default"/>
              <w:rPr>
                <w:rFonts w:ascii="Times New Roman" w:hAnsi="Times New Roman" w:cs="Times New Roman"/>
                <w:color w:val="auto"/>
                <w:sz w:val="24"/>
                <w:szCs w:val="24"/>
              </w:rPr>
            </w:pPr>
          </w:p>
          <w:tbl>
            <w:tblPr>
              <w:tblW w:w="2002" w:type="dxa"/>
              <w:tblBorders>
                <w:top w:val="nil"/>
                <w:left w:val="nil"/>
                <w:bottom w:val="nil"/>
                <w:right w:val="nil"/>
              </w:tblBorders>
              <w:tblLook w:val="0000"/>
            </w:tblPr>
            <w:tblGrid>
              <w:gridCol w:w="2002"/>
            </w:tblGrid>
            <w:tr w:rsidR="00FA5D72" w:rsidRPr="00FA5D72" w:rsidTr="00B74705">
              <w:trPr>
                <w:trHeight w:val="605"/>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автомобильных дорог (до обочины) </w:t>
                  </w:r>
                </w:p>
              </w:tc>
            </w:tr>
          </w:tbl>
          <w:p w:rsidR="00B74705" w:rsidRPr="00FA5D72" w:rsidRDefault="00B74705" w:rsidP="00123DF8">
            <w:pPr>
              <w:rPr>
                <w:rFonts w:ascii="Times New Roman" w:hAnsi="Times New Roman" w:cs="Times New Roman"/>
                <w:sz w:val="24"/>
                <w:szCs w:val="24"/>
              </w:rPr>
            </w:pPr>
          </w:p>
        </w:tc>
        <w:tc>
          <w:tcPr>
            <w:tcW w:w="2184"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воздушных </w:t>
                  </w:r>
                  <w:r w:rsidRPr="00FA5D72">
                    <w:rPr>
                      <w:rFonts w:ascii="Times New Roman" w:hAnsi="Times New Roman" w:cs="Times New Roman"/>
                      <w:color w:val="auto"/>
                    </w:rPr>
                    <w:lastRenderedPageBreak/>
                    <w:t xml:space="preserve">линий электропередачи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860"/>
            </w:tblGrid>
            <w:tr w:rsidR="00FA5D72" w:rsidRPr="00FA5D72" w:rsidTr="00B74705">
              <w:trPr>
                <w:trHeight w:val="220"/>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0,6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5</w:t>
            </w:r>
          </w:p>
        </w:tc>
        <w:tc>
          <w:tcPr>
            <w:tcW w:w="2184" w:type="dxa"/>
            <w:vMerge w:val="restart"/>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не менее 1,5 высоты опоры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179"/>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0,6 до 1,2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8</w:t>
            </w:r>
          </w:p>
        </w:tc>
        <w:tc>
          <w:tcPr>
            <w:tcW w:w="2184" w:type="dxa"/>
            <w:vMerge/>
          </w:tcPr>
          <w:p w:rsidR="00B74705" w:rsidRPr="00FA5D72" w:rsidRDefault="00B74705" w:rsidP="00123DF8">
            <w:pPr>
              <w:rPr>
                <w:rFonts w:ascii="Times New Roman" w:hAnsi="Times New Roman" w:cs="Times New Roman"/>
                <w:sz w:val="24"/>
                <w:szCs w:val="24"/>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9</w:t>
      </w:r>
    </w:p>
    <w:tbl>
      <w:tblPr>
        <w:tblW w:w="5000" w:type="pct"/>
        <w:tblCellMar>
          <w:left w:w="70" w:type="dxa"/>
          <w:right w:w="70" w:type="dxa"/>
        </w:tblCellMar>
        <w:tblLook w:val="0000"/>
      </w:tblPr>
      <w:tblGrid>
        <w:gridCol w:w="3547"/>
        <w:gridCol w:w="729"/>
        <w:gridCol w:w="876"/>
        <w:gridCol w:w="876"/>
        <w:gridCol w:w="876"/>
        <w:gridCol w:w="781"/>
        <w:gridCol w:w="924"/>
        <w:gridCol w:w="923"/>
        <w:gridCol w:w="813"/>
      </w:tblGrid>
      <w:tr w:rsidR="00FA5D72" w:rsidRPr="00FA5D72"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1343"/>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r>
      <w:tr w:rsidR="00FA5D72" w:rsidRPr="00FA5D72" w:rsidTr="00123DF8">
        <w:trPr>
          <w:trHeight w:val="66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B74705" w:rsidRPr="00FA5D72" w:rsidTr="00123DF8">
        <w:trPr>
          <w:trHeight w:val="67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r>
    </w:tbl>
    <w:p w:rsidR="00B74705" w:rsidRPr="00FA5D72" w:rsidRDefault="00B74705" w:rsidP="00B74705">
      <w:pPr>
        <w:tabs>
          <w:tab w:val="left" w:pos="3420"/>
        </w:tabs>
        <w:ind w:firstLine="567"/>
        <w:rPr>
          <w:rFonts w:ascii="Times New Roman" w:hAnsi="Times New Roman" w:cs="Times New Roman"/>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0</w:t>
      </w:r>
    </w:p>
    <w:tbl>
      <w:tblPr>
        <w:tblW w:w="5000" w:type="pct"/>
        <w:tblCellMar>
          <w:left w:w="70" w:type="dxa"/>
          <w:right w:w="70" w:type="dxa"/>
        </w:tblCellMar>
        <w:tblLook w:val="0000"/>
      </w:tblPr>
      <w:tblGrid>
        <w:gridCol w:w="3705"/>
        <w:gridCol w:w="1324"/>
        <w:gridCol w:w="1912"/>
        <w:gridCol w:w="1912"/>
        <w:gridCol w:w="1492"/>
      </w:tblGrid>
      <w:tr w:rsidR="00FA5D72" w:rsidRPr="00FA5D72"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ind w:right="-25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трубопроводов при диаметре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500 - 1000</w:t>
            </w:r>
          </w:p>
        </w:tc>
      </w:tr>
      <w:tr w:rsidR="00FA5D72" w:rsidRPr="00FA5D72" w:rsidTr="00123DF8">
        <w:trPr>
          <w:trHeight w:val="360"/>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123DF8">
        <w:trPr>
          <w:trHeight w:val="436"/>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w:t>
            </w:r>
          </w:p>
        </w:tc>
      </w:tr>
    </w:tbl>
    <w:p w:rsidR="00B74705" w:rsidRPr="00FA5D72" w:rsidRDefault="00B74705" w:rsidP="00123DF8">
      <w:pPr>
        <w:pStyle w:val="a7"/>
        <w:ind w:firstLine="567"/>
        <w:rPr>
          <w:b w:val="0"/>
          <w:szCs w:val="24"/>
        </w:rPr>
      </w:pPr>
      <w:r w:rsidRPr="00FA5D72">
        <w:rPr>
          <w:b w:val="0"/>
          <w:szCs w:val="24"/>
          <w:u w:val="single"/>
        </w:rPr>
        <w:t>Примечания</w:t>
      </w:r>
      <w:r w:rsidRPr="00FA5D72">
        <w:rPr>
          <w:b w:val="0"/>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1.</w:t>
      </w:r>
      <w:r w:rsidR="00B74705" w:rsidRPr="00FA5D72">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FA5D72">
        <w:rPr>
          <w:rFonts w:ascii="Times New Roman" w:hAnsi="Times New Roman" w:cs="Times New Roman"/>
          <w:szCs w:val="24"/>
          <w:lang w:val="en-US"/>
        </w:rPr>
        <w:t>I</w:t>
      </w:r>
      <w:r w:rsidR="00B74705" w:rsidRPr="00FA5D72">
        <w:rPr>
          <w:rFonts w:ascii="Times New Roman" w:hAnsi="Times New Roman" w:cs="Times New Roman"/>
          <w:szCs w:val="24"/>
        </w:rPr>
        <w:t xml:space="preserve"> класса и в 1,5 раза для </w:t>
      </w:r>
      <w:r w:rsidR="00B74705" w:rsidRPr="00FA5D72">
        <w:rPr>
          <w:rFonts w:ascii="Times New Roman" w:hAnsi="Times New Roman" w:cs="Times New Roman"/>
          <w:szCs w:val="24"/>
          <w:lang w:val="en-US"/>
        </w:rPr>
        <w:t>II</w:t>
      </w:r>
      <w:r w:rsidR="00B74705" w:rsidRPr="00FA5D72">
        <w:rPr>
          <w:rFonts w:ascii="Times New Roman" w:hAnsi="Times New Roman" w:cs="Times New Roman"/>
          <w:szCs w:val="24"/>
        </w:rPr>
        <w:t xml:space="preserve"> класса;</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2.</w:t>
      </w:r>
      <w:r w:rsidR="00B74705" w:rsidRPr="00FA5D72">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FA5D72">
          <w:rPr>
            <w:rFonts w:ascii="Times New Roman" w:hAnsi="Times New Roman" w:cs="Times New Roman"/>
            <w:szCs w:val="24"/>
          </w:rPr>
          <w:t>1000 м</w:t>
        </w:r>
      </w:smartTag>
      <w:r w:rsidR="00B74705" w:rsidRPr="00FA5D72">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FA5D72">
          <w:rPr>
            <w:rFonts w:ascii="Times New Roman" w:hAnsi="Times New Roman" w:cs="Times New Roman"/>
            <w:szCs w:val="24"/>
          </w:rPr>
          <w:t>700 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3.</w:t>
      </w:r>
      <w:r w:rsidR="00B74705" w:rsidRPr="00FA5D72">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FA5D72">
          <w:rPr>
            <w:rFonts w:ascii="Times New Roman" w:hAnsi="Times New Roman" w:cs="Times New Roman"/>
            <w:szCs w:val="24"/>
          </w:rPr>
          <w:t>2 км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4.</w:t>
      </w:r>
      <w:r w:rsidR="00B74705" w:rsidRPr="00FA5D72">
        <w:rPr>
          <w:rFonts w:ascii="Times New Roman" w:hAnsi="Times New Roman" w:cs="Times New Roman"/>
          <w:szCs w:val="24"/>
        </w:rPr>
        <w:t>Запрещается прохождение газопровода через жилую застройку.</w:t>
      </w:r>
    </w:p>
    <w:p w:rsidR="00123DF8" w:rsidRPr="00FA5D72"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11.4.32. Рекомендуемые минимальные разрывы от компрессорных станций</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91</w:t>
      </w:r>
    </w:p>
    <w:tbl>
      <w:tblPr>
        <w:tblW w:w="5000" w:type="pct"/>
        <w:tblCellMar>
          <w:left w:w="70" w:type="dxa"/>
          <w:right w:w="70" w:type="dxa"/>
        </w:tblCellMar>
        <w:tblLook w:val="0000"/>
      </w:tblPr>
      <w:tblGrid>
        <w:gridCol w:w="3703"/>
        <w:gridCol w:w="616"/>
        <w:gridCol w:w="617"/>
        <w:gridCol w:w="617"/>
        <w:gridCol w:w="772"/>
        <w:gridCol w:w="772"/>
        <w:gridCol w:w="929"/>
        <w:gridCol w:w="1082"/>
        <w:gridCol w:w="1237"/>
      </w:tblGrid>
      <w:tr w:rsidR="00FA5D72" w:rsidRPr="00FA5D72"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станций для трубопроводов 1-го и 2-го классов </w:t>
            </w:r>
          </w:p>
          <w:p w:rsidR="00B74705" w:rsidRPr="00FA5D72" w:rsidRDefault="00B74705" w:rsidP="00123DF8">
            <w:pPr>
              <w:pStyle w:val="ConsPlusCell"/>
              <w:widowControl/>
              <w:jc w:val="center"/>
              <w:rPr>
                <w:rFonts w:ascii="Times New Roman" w:hAnsi="Times New Roman" w:cs="Times New Roman"/>
                <w:sz w:val="24"/>
                <w:szCs w:val="24"/>
              </w:rPr>
            </w:pPr>
            <w:r w:rsidRPr="00FA5D72">
              <w:rPr>
                <w:rFonts w:ascii="Times New Roman" w:hAnsi="Times New Roman" w:cs="Times New Roman"/>
                <w:sz w:val="24"/>
                <w:szCs w:val="24"/>
              </w:rPr>
              <w:t xml:space="preserve">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FA5D72" w:rsidRPr="00FA5D72" w:rsidTr="00123DF8">
        <w:trPr>
          <w:trHeight w:val="387"/>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r>
    </w:tbl>
    <w:p w:rsidR="00B74705" w:rsidRPr="00FA5D72" w:rsidRDefault="00B74705" w:rsidP="00B74705">
      <w:pPr>
        <w:pStyle w:val="a7"/>
        <w:ind w:firstLine="567"/>
        <w:rPr>
          <w:b w:val="0"/>
          <w:sz w:val="24"/>
          <w:szCs w:val="24"/>
        </w:rPr>
      </w:pPr>
      <w:r w:rsidRPr="00FA5D72">
        <w:rPr>
          <w:b w:val="0"/>
          <w:szCs w:val="24"/>
          <w:u w:val="single"/>
        </w:rPr>
        <w:t xml:space="preserve">Примечание: </w:t>
      </w:r>
      <w:r w:rsidRPr="00FA5D72">
        <w:rPr>
          <w:b w:val="0"/>
          <w:szCs w:val="24"/>
        </w:rPr>
        <w:t>Разрывы устанавливаются от здания компрессорного цеха</w:t>
      </w:r>
      <w:r w:rsidRPr="00FA5D72">
        <w:rPr>
          <w:b w:val="0"/>
          <w:sz w:val="24"/>
          <w:szCs w:val="24"/>
        </w:rPr>
        <w:t>.</w:t>
      </w:r>
    </w:p>
    <w:p w:rsidR="00B74705" w:rsidRPr="00FA5D72"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 xml:space="preserve">11.4.33. Рекомендуемые минимальные разрывы от газопроводов низкого давления </w:t>
      </w:r>
    </w:p>
    <w:p w:rsidR="00B74705" w:rsidRPr="00FA5D72" w:rsidRDefault="00B74705" w:rsidP="00B74705">
      <w:pPr>
        <w:pStyle w:val="a6"/>
        <w:spacing w:after="0"/>
        <w:ind w:left="720"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92</w:t>
      </w:r>
    </w:p>
    <w:tbl>
      <w:tblPr>
        <w:tblW w:w="5000" w:type="pct"/>
        <w:tblCellMar>
          <w:left w:w="70" w:type="dxa"/>
          <w:right w:w="70" w:type="dxa"/>
        </w:tblCellMar>
        <w:tblLook w:val="0000"/>
      </w:tblPr>
      <w:tblGrid>
        <w:gridCol w:w="7258"/>
        <w:gridCol w:w="3087"/>
      </w:tblGrid>
      <w:tr w:rsidR="00FA5D72" w:rsidRPr="00FA5D72"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газопроводов, </w:t>
            </w:r>
            <w:proofErr w:type="gramStart"/>
            <w:r w:rsidRPr="00FA5D72">
              <w:rPr>
                <w:rFonts w:ascii="Times New Roman" w:hAnsi="Times New Roman" w:cs="Times New Roman"/>
                <w:sz w:val="24"/>
                <w:szCs w:val="24"/>
              </w:rPr>
              <w:t>м</w:t>
            </w:r>
            <w:proofErr w:type="gramEnd"/>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123DF8">
        <w:trPr>
          <w:trHeight w:val="48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w:t>
            </w:r>
          </w:p>
        </w:tc>
      </w:tr>
    </w:tbl>
    <w:p w:rsidR="00B74705" w:rsidRPr="00FA5D72" w:rsidRDefault="00B74705" w:rsidP="00B74705">
      <w:pPr>
        <w:pStyle w:val="a4"/>
        <w:spacing w:after="0"/>
        <w:ind w:firstLine="567"/>
        <w:rPr>
          <w:sz w:val="20"/>
        </w:rPr>
      </w:pPr>
      <w:r w:rsidRPr="00FA5D72">
        <w:rPr>
          <w:sz w:val="20"/>
          <w:u w:val="single"/>
        </w:rPr>
        <w:t xml:space="preserve">Примечание: </w:t>
      </w:r>
      <w:r w:rsidRPr="00FA5D72">
        <w:rPr>
          <w:sz w:val="20"/>
        </w:rPr>
        <w:t>* - При этом должны быть учтены требования организации 1, 2 и 3 поясов зон санитарной охраны источников водоснабжения.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11.5. Теплоснабжение.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11.5.2.При разработке схем теплоснабжения расчетные тепловые нагрузки определяются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FA5D72">
        <w:rPr>
          <w:rFonts w:ascii="Times New Roman" w:hAnsi="Times New Roman" w:cs="Times New Roman"/>
        </w:rPr>
        <w:t>93</w:t>
      </w:r>
      <w:r w:rsidRPr="00FA5D72">
        <w:rPr>
          <w:rFonts w:ascii="Times New Roman" w:hAnsi="Times New Roman" w:cs="Times New Roman"/>
        </w:rPr>
        <w:t>.</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3</w:t>
      </w:r>
    </w:p>
    <w:tbl>
      <w:tblPr>
        <w:tblStyle w:val="a8"/>
        <w:tblW w:w="5000" w:type="pct"/>
        <w:tblLook w:val="04A0"/>
      </w:tblPr>
      <w:tblGrid>
        <w:gridCol w:w="5210"/>
        <w:gridCol w:w="5211"/>
      </w:tblGrid>
      <w:tr w:rsidR="00FA5D72" w:rsidRPr="00FA5D72" w:rsidTr="00123DF8">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lastRenderedPageBreak/>
              <w:t>Укрупненный показатель расхода тепла на 1 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общей площади</w:t>
            </w:r>
          </w:p>
        </w:tc>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Удельный расход тепла на расчетный показатель</w:t>
            </w:r>
          </w:p>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ккал/час/м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(Вт/м)</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85,00 (98,00)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40,70 (47,30)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54,86 (63,79)</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14,00 (16,27)</w:t>
            </w:r>
          </w:p>
        </w:tc>
      </w:tr>
      <w:tr w:rsidR="00B74705"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194,60 (225,33)</w:t>
            </w: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11.5.5.Теплоснабжение жилой и общественной застройки на территориях и </w:t>
      </w:r>
      <w:r w:rsidR="00123DF8"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следует предусматривать: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централизованное</w:t>
      </w:r>
      <w:proofErr w:type="gramEnd"/>
      <w:r w:rsidRPr="00FA5D72">
        <w:rPr>
          <w:rFonts w:ascii="Times New Roman" w:hAnsi="Times New Roman" w:cs="Times New Roman"/>
          <w:color w:val="auto"/>
        </w:rPr>
        <w:t xml:space="preserve"> - от котельных, крупных и малых тепловых электростанций (ТЭЦ, ТЭС);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децентрализованное</w:t>
      </w:r>
      <w:proofErr w:type="gramEnd"/>
      <w:r w:rsidRPr="00FA5D72">
        <w:rPr>
          <w:rFonts w:ascii="Times New Roman" w:hAnsi="Times New Roman" w:cs="Times New Roman"/>
          <w:color w:val="auto"/>
        </w:rPr>
        <w:t xml:space="preserve"> - от автономных, крышных котельных, квартирных теплогенераторов.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11.5.7.При отсутствии схемы теплоснабжения на территориях одно-, двухэтажной жилой застройки с плотностью населения 40 чел./</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Принятая к разработке в проекте схема теплоснабжения должна обеспечивать: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теплоэнергосбережения;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надежности согласно требованиям СНиП 41-02-2003;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требования экологической безопасности;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безопасность эксплуатации.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11.5.12.Размеры санитарно-защитных зон от источников теплоснабжения устанавливаются: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от тепловых электростанций (ТЭС) эквивалентной электрической мощностью 600 мВт и выше:</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- 1000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- 500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ТЭЦ и районных котельных тепловой мощностью 200 Гкал и выше: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- 500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- 300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11.5.14.Отдельно стоящие котельные используются для обслуживания группы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и крышные котельные используются для обслуживания одного здания или сооружения.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11.5.16. Не допускается размещение:</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ab/>
        <w:t>- котельных, встроенных в многоквартирные жилые здания;</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FA5D72" w:rsidRPr="00FA5D72" w:rsidTr="00123DF8">
        <w:trPr>
          <w:trHeight w:val="863"/>
        </w:trPr>
        <w:tc>
          <w:tcPr>
            <w:tcW w:w="2529" w:type="pct"/>
            <w:vMerge w:val="restar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Теплопроизводительность котельных, Гкал/</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(МВт) </w:t>
            </w:r>
          </w:p>
        </w:tc>
        <w:tc>
          <w:tcPr>
            <w:tcW w:w="2471" w:type="pct"/>
            <w:gridSpan w:val="2"/>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котельных, работающих </w:t>
            </w:r>
          </w:p>
        </w:tc>
      </w:tr>
      <w:tr w:rsidR="00FA5D72" w:rsidRPr="00FA5D72" w:rsidTr="00123DF8">
        <w:trPr>
          <w:trHeight w:val="489"/>
        </w:trPr>
        <w:tc>
          <w:tcPr>
            <w:tcW w:w="2529" w:type="pct"/>
            <w:vMerge/>
          </w:tcPr>
          <w:p w:rsidR="00B74705" w:rsidRPr="00FA5D72" w:rsidRDefault="00B74705" w:rsidP="00123DF8">
            <w:pPr>
              <w:pStyle w:val="Default"/>
              <w:rPr>
                <w:rFonts w:ascii="Times New Roman" w:hAnsi="Times New Roman" w:cs="Times New Roman"/>
                <w:color w:val="auto"/>
              </w:rPr>
            </w:pP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на твердом топливе</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на газомазутном топливе</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5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 до 10 (от 6 до 12)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 до 50 (от 12 до 58)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50 до 100 (от 58 до 116)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100 до 200 (от 116 до 233)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B74705"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200 до 400 (от 233 до 466)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4,3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r>
    </w:tbl>
    <w:p w:rsidR="00B74705" w:rsidRPr="00FA5D72" w:rsidRDefault="00B74705" w:rsidP="00B74705">
      <w:pPr>
        <w:pStyle w:val="Default"/>
        <w:ind w:firstLine="567"/>
        <w:rPr>
          <w:rFonts w:ascii="Times New Roman" w:hAnsi="Times New Roman" w:cs="Times New Roman"/>
          <w:color w:val="auto"/>
          <w:u w:val="single"/>
        </w:rPr>
      </w:pP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11.5.20. Размещение тепловых сетей производится в соответствии с требованиями раздела 14.10.</w:t>
      </w:r>
    </w:p>
    <w:p w:rsidR="00601251" w:rsidRPr="00FA5D72" w:rsidRDefault="00601251" w:rsidP="00B74705">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11.6. Водоснабжение</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11.6.10. </w:t>
      </w:r>
      <w:proofErr w:type="gramStart"/>
      <w:r w:rsidRPr="00FA5D72">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на предприятиях;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тушение пожаров;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хозяйственно-питьевое водоснабжение в случае отключения водозаборных сооружений;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11.6.13. В сельских поселениях следует: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0,8 – 1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0,8 до 12 - 2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 до 32 - 3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32 до 80 - 4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80 до 125 - 6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125 до 250 - 12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250 до 400 - 18 га;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свыше 400 до 800 - 24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11.6.23. Водопроводные сооружения должны иметь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11.6.24. </w:t>
      </w:r>
      <w:proofErr w:type="gramStart"/>
      <w:r w:rsidRPr="00FA5D72">
        <w:rPr>
          <w:rFonts w:ascii="Times New Roman" w:hAnsi="Times New Roman" w:cs="Times New Roman"/>
          <w:color w:val="auto"/>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СНиП 2.04.02-84*, они должны: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прибойных зон при наинизших уровнях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укрытых от волнения;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сосредоточенных течений, выходящих из прибойных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11.6.35. </w:t>
      </w:r>
      <w:proofErr w:type="gramStart"/>
      <w:r w:rsidRPr="00FA5D72">
        <w:rPr>
          <w:rFonts w:ascii="Times New Roman" w:hAnsi="Times New Roman" w:cs="Times New Roman"/>
          <w:color w:val="auto"/>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11.6.39. Минимальный свободный напор </w:t>
      </w:r>
      <w:proofErr w:type="gramStart"/>
      <w:r w:rsidRPr="00FA5D72">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FA5D72">
        <w:rPr>
          <w:rFonts w:ascii="Times New Roman" w:hAnsi="Times New Roman" w:cs="Times New Roman"/>
        </w:rPr>
        <w:t xml:space="preserve"> земли должен быть не менее 10 м водяного столба.</w:t>
      </w:r>
    </w:p>
    <w:p w:rsidR="00601251" w:rsidRPr="00FA5D72" w:rsidRDefault="00601251" w:rsidP="00601251">
      <w:pPr>
        <w:pStyle w:val="a4"/>
        <w:ind w:firstLine="567"/>
      </w:pPr>
      <w:r w:rsidRPr="00FA5D72">
        <w:t>11.6.40. Место расположения водозаборных сооружений нецентрализованного водоснабжения:</w:t>
      </w:r>
    </w:p>
    <w:p w:rsidR="00601251" w:rsidRPr="00FA5D72" w:rsidRDefault="00601251" w:rsidP="00601251">
      <w:pPr>
        <w:pStyle w:val="a4"/>
        <w:ind w:firstLine="567"/>
        <w:jc w:val="right"/>
      </w:pPr>
      <w:r w:rsidRPr="00FA5D72">
        <w:t>Таблица 95</w:t>
      </w:r>
    </w:p>
    <w:tbl>
      <w:tblPr>
        <w:tblW w:w="0" w:type="auto"/>
        <w:tblInd w:w="-5" w:type="dxa"/>
        <w:tblLayout w:type="fixed"/>
        <w:tblLook w:val="0000"/>
      </w:tblPr>
      <w:tblGrid>
        <w:gridCol w:w="5925"/>
        <w:gridCol w:w="1418"/>
        <w:gridCol w:w="2912"/>
      </w:tblGrid>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Расстояние до водозаборных сооружений (не менее)</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30</w:t>
            </w:r>
          </w:p>
        </w:tc>
      </w:tr>
    </w:tbl>
    <w:p w:rsidR="00601251" w:rsidRPr="00FA5D72" w:rsidRDefault="00601251" w:rsidP="00601251">
      <w:pPr>
        <w:pStyle w:val="a7"/>
        <w:ind w:firstLine="708"/>
        <w:rPr>
          <w:b w:val="0"/>
          <w:szCs w:val="24"/>
        </w:rPr>
      </w:pPr>
      <w:r w:rsidRPr="00FA5D72">
        <w:rPr>
          <w:b w:val="0"/>
          <w:szCs w:val="24"/>
        </w:rPr>
        <w:t>Примечания:</w:t>
      </w:r>
    </w:p>
    <w:p w:rsidR="00601251" w:rsidRPr="00FA5D72" w:rsidRDefault="00601251" w:rsidP="00601251">
      <w:pPr>
        <w:pStyle w:val="a4"/>
        <w:ind w:firstLine="708"/>
        <w:rPr>
          <w:sz w:val="20"/>
        </w:rPr>
      </w:pPr>
      <w:r w:rsidRPr="00FA5D72">
        <w:rPr>
          <w:sz w:val="20"/>
        </w:rPr>
        <w:t>1.  водозаборные сооружения следует размещать выше по потоку поверхностных и грунтовых вод;</w:t>
      </w:r>
    </w:p>
    <w:p w:rsidR="00601251" w:rsidRPr="00FA5D72" w:rsidRDefault="00601251" w:rsidP="00601251">
      <w:pPr>
        <w:pStyle w:val="a4"/>
        <w:ind w:firstLine="708"/>
        <w:rPr>
          <w:sz w:val="20"/>
        </w:rPr>
      </w:pPr>
      <w:r w:rsidRPr="00FA5D72">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FA5D72" w:rsidRDefault="00601251" w:rsidP="00601251">
      <w:pPr>
        <w:pStyle w:val="a4"/>
        <w:ind w:firstLine="708"/>
        <w:rPr>
          <w:sz w:val="20"/>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11.7.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 Проекты канализации </w:t>
      </w:r>
      <w:r w:rsidR="00E0620A" w:rsidRPr="00FA5D72">
        <w:rPr>
          <w:rFonts w:ascii="Times New Roman" w:hAnsi="Times New Roman" w:cs="Times New Roman"/>
          <w:color w:val="auto"/>
        </w:rPr>
        <w:t>сельских</w:t>
      </w:r>
      <w:r w:rsidRPr="00FA5D72">
        <w:rPr>
          <w:rFonts w:ascii="Times New Roman" w:hAnsi="Times New Roman" w:cs="Times New Roman"/>
          <w:color w:val="auto"/>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11.7.4. Удельное среднесуточное водоотведение бытовых сточных вод следует принимать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удельному среднесуточному водопотреблению без учета расхода воды на полив территорий и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11.7.6. Удельное водоотведение в неканализованных районах следует принимать в объеме 25 л/сут. на одного жителя.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11.7.8</w:t>
      </w:r>
      <w:r w:rsidR="00E0620A" w:rsidRPr="00FA5D72">
        <w:rPr>
          <w:rFonts w:ascii="Times New Roman" w:hAnsi="Times New Roman" w:cs="Times New Roman"/>
          <w:color w:val="auto"/>
        </w:rPr>
        <w:t>. Размещение систем канализации</w:t>
      </w:r>
      <w:r w:rsidRPr="00FA5D72">
        <w:rPr>
          <w:rFonts w:ascii="Times New Roman" w:hAnsi="Times New Roman" w:cs="Times New Roman"/>
          <w:color w:val="auto"/>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11.7.13. Централизованные схемы канализации следует проектировать </w:t>
      </w:r>
      <w:proofErr w:type="gramStart"/>
      <w:r w:rsidRPr="00FA5D72">
        <w:rPr>
          <w:rFonts w:ascii="Times New Roman" w:hAnsi="Times New Roman" w:cs="Times New Roman"/>
          <w:color w:val="auto"/>
        </w:rPr>
        <w:t>объединенными</w:t>
      </w:r>
      <w:proofErr w:type="gramEnd"/>
      <w:r w:rsidRPr="00FA5D72">
        <w:rPr>
          <w:rFonts w:ascii="Times New Roman" w:hAnsi="Times New Roman" w:cs="Times New Roman"/>
          <w:color w:val="auto"/>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11.7.15. Децентрализованные схемы канализации допускается предусматривать: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при необходимости канализования групп или отдельных зданий</w:t>
      </w:r>
      <w:proofErr w:type="gramStart"/>
      <w:r w:rsidRPr="00FA5D72">
        <w:rPr>
          <w:rFonts w:ascii="Times New Roman" w:hAnsi="Times New Roman" w:cs="Times New Roman"/>
          <w:color w:val="auto"/>
        </w:rPr>
        <w:t>;.</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11.7.16. Канализование промышленных предприятий следует предусматривать, как правило, по 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- 0,008 -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- 0,005 -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Уклон присоединения от дождеприемников следует принимать 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пересечении оврагов допускается предусматривать дюкеры в одну линию.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11.7.21. Прием сточных вод от неканализованных районов следует осуществлять через сливные станции.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11.7.22. Для отдельно стоящих неканализованных зданий при расходе сточных вод до 1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11.7.26. Площадку очистных сооружений сточных вод следует располагать </w:t>
      </w:r>
      <w:proofErr w:type="gramStart"/>
      <w:r w:rsidRPr="00FA5D72">
        <w:rPr>
          <w:rFonts w:ascii="Times New Roman" w:hAnsi="Times New Roman" w:cs="Times New Roman"/>
          <w:color w:val="auto"/>
        </w:rPr>
        <w:t>с подветренной стороны для ветров преобладающего в теплый период года направления по отношению к жилой</w:t>
      </w:r>
      <w:proofErr w:type="gramEnd"/>
      <w:r w:rsidRPr="00FA5D72">
        <w:rPr>
          <w:rFonts w:ascii="Times New Roman" w:hAnsi="Times New Roman" w:cs="Times New Roman"/>
          <w:color w:val="auto"/>
        </w:rPr>
        <w:t xml:space="preserve"> застройке и населенного пункта ниже по течению водотока.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w:t>
      </w:r>
      <w:proofErr w:type="gramStart"/>
      <w:r w:rsidRPr="00FA5D72">
        <w:rPr>
          <w:rFonts w:ascii="Times New Roman" w:hAnsi="Times New Roman" w:cs="Times New Roman"/>
          <w:color w:val="auto"/>
        </w:rPr>
        <w:t>более указанных</w:t>
      </w:r>
      <w:proofErr w:type="gramEnd"/>
      <w:r w:rsidRPr="00FA5D72">
        <w:rPr>
          <w:rFonts w:ascii="Times New Roman" w:hAnsi="Times New Roman" w:cs="Times New Roman"/>
          <w:color w:val="auto"/>
        </w:rPr>
        <w:t xml:space="preserve"> в таблице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p w:rsidR="00601251" w:rsidRPr="00FA5D72" w:rsidRDefault="00601251" w:rsidP="00E0620A">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FA5D72" w:rsidRPr="00FA5D72" w:rsidTr="00601251">
        <w:trPr>
          <w:trHeight w:val="1000"/>
        </w:trPr>
        <w:tc>
          <w:tcPr>
            <w:tcW w:w="1528"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Производительность очистных сооружений канализации, тыс. куб. м/сут. </w:t>
            </w:r>
          </w:p>
        </w:tc>
        <w:tc>
          <w:tcPr>
            <w:tcW w:w="3472"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r>
      <w:tr w:rsidR="00FA5D72" w:rsidRPr="00FA5D72" w:rsidTr="00601251">
        <w:trPr>
          <w:trHeight w:val="758"/>
        </w:trPr>
        <w:tc>
          <w:tcPr>
            <w:tcW w:w="1528" w:type="pct"/>
            <w:vMerge/>
            <w:tcBorders>
              <w:bottom w:val="single" w:sz="4" w:space="0" w:color="auto"/>
            </w:tcBorders>
          </w:tcPr>
          <w:p w:rsidR="00601251" w:rsidRPr="00FA5D72" w:rsidRDefault="00601251" w:rsidP="00601251">
            <w:pPr>
              <w:pStyle w:val="Default"/>
              <w:rPr>
                <w:rFonts w:ascii="Times New Roman" w:hAnsi="Times New Roman" w:cs="Times New Roman"/>
                <w:color w:val="auto"/>
              </w:rPr>
            </w:pPr>
          </w:p>
        </w:tc>
        <w:tc>
          <w:tcPr>
            <w:tcW w:w="939"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очистных сооружений</w:t>
            </w:r>
          </w:p>
        </w:tc>
        <w:tc>
          <w:tcPr>
            <w:tcW w:w="865"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иловых площадок </w:t>
            </w:r>
          </w:p>
        </w:tc>
        <w:tc>
          <w:tcPr>
            <w:tcW w:w="1668"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биологических прудов глубокой очистки сточных вод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bl>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FA5D72">
        <w:rPr>
          <w:rFonts w:ascii="Times New Roman" w:hAnsi="Times New Roman" w:cs="Times New Roman"/>
        </w:rPr>
        <w:t>.</w:t>
      </w:r>
    </w:p>
    <w:p w:rsidR="00E0620A" w:rsidRPr="00FA5D72" w:rsidRDefault="00E0620A"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FA5D72">
        <w:rPr>
          <w:rFonts w:ascii="Times New Roman" w:hAnsi="Times New Roman" w:cs="Times New Roman"/>
        </w:rPr>
        <w:t>9</w:t>
      </w:r>
      <w:r w:rsidRPr="00FA5D72">
        <w:rPr>
          <w:rFonts w:ascii="Times New Roman" w:hAnsi="Times New Roman" w:cs="Times New Roman"/>
        </w:rPr>
        <w:t>7.</w:t>
      </w:r>
    </w:p>
    <w:p w:rsidR="00601251" w:rsidRPr="00FA5D72" w:rsidRDefault="00601251" w:rsidP="00E0620A">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FA5D72" w:rsidRPr="00FA5D72" w:rsidTr="00601251">
        <w:trPr>
          <w:trHeight w:val="489"/>
        </w:trPr>
        <w:tc>
          <w:tcPr>
            <w:tcW w:w="1199"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очистки сточных вод </w:t>
            </w:r>
          </w:p>
        </w:tc>
        <w:tc>
          <w:tcPr>
            <w:tcW w:w="3801" w:type="pct"/>
            <w:gridSpan w:val="4"/>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(м) при расчетной производительности очистных сооружений (тыс. куб. м/сут.) </w:t>
            </w:r>
          </w:p>
        </w:tc>
      </w:tr>
      <w:tr w:rsidR="00FA5D72" w:rsidRPr="00FA5D72" w:rsidTr="00601251">
        <w:trPr>
          <w:trHeight w:val="489"/>
        </w:trPr>
        <w:tc>
          <w:tcPr>
            <w:tcW w:w="1199" w:type="pct"/>
            <w:vMerge/>
          </w:tcPr>
          <w:p w:rsidR="00601251" w:rsidRPr="00FA5D72" w:rsidRDefault="00601251" w:rsidP="00601251">
            <w:pPr>
              <w:pStyle w:val="Default"/>
              <w:tabs>
                <w:tab w:val="left" w:pos="1140"/>
              </w:tabs>
              <w:rPr>
                <w:rFonts w:ascii="Times New Roman" w:hAnsi="Times New Roman" w:cs="Times New Roman"/>
                <w:color w:val="auto"/>
              </w:rPr>
            </w:pP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0,2 </w:t>
            </w:r>
            <w:r w:rsidRPr="00FA5D72">
              <w:rPr>
                <w:rFonts w:ascii="Times New Roman" w:hAnsi="Times New Roman" w:cs="Times New Roman"/>
                <w:color w:val="auto"/>
              </w:rPr>
              <w:tab/>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0,2 до 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 до 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50,0 до 280 </w:t>
            </w:r>
          </w:p>
        </w:tc>
      </w:tr>
      <w:tr w:rsidR="00FA5D72" w:rsidRPr="00FA5D72" w:rsidTr="00601251">
        <w:trPr>
          <w:trHeight w:val="102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Насосные станции и аварийно-регулирующие резервуары, </w:t>
            </w:r>
            <w:r w:rsidRPr="00FA5D72">
              <w:rPr>
                <w:rFonts w:ascii="Times New Roman" w:hAnsi="Times New Roman" w:cs="Times New Roman"/>
                <w:color w:val="auto"/>
              </w:rPr>
              <w:lastRenderedPageBreak/>
              <w:t xml:space="preserve">локальные очистные сооружения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15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rPr>
          <w:trHeight w:val="156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1562"/>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r>
      <w:tr w:rsidR="00FA5D72" w:rsidRPr="00FA5D72" w:rsidTr="00601251">
        <w:trPr>
          <w:trHeight w:val="220"/>
        </w:trPr>
        <w:tc>
          <w:tcPr>
            <w:tcW w:w="5000" w:type="pct"/>
            <w:gridSpan w:val="5"/>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фильтрации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орошения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Биологические пруды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 xml:space="preserve">Примечания: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FA5D72">
        <w:rPr>
          <w:rFonts w:ascii="Times New Roman" w:hAnsi="Times New Roman" w:cs="Times New Roman"/>
          <w:sz w:val="20"/>
        </w:rPr>
        <w:t>.м</w:t>
      </w:r>
      <w:proofErr w:type="gramEnd"/>
      <w:r w:rsidRPr="00FA5D72">
        <w:rPr>
          <w:rFonts w:ascii="Times New Roman" w:hAnsi="Times New Roman" w:cs="Times New Roman"/>
          <w:sz w:val="20"/>
        </w:rPr>
        <w:t>3/сут размер зоны следует сокращать на 30%</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FA5D72" w:rsidRDefault="00601251"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11.7.30. </w:t>
      </w:r>
      <w:proofErr w:type="gramStart"/>
      <w:r w:rsidRPr="00FA5D72">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11.7.31. Кроме того, устанавливаются санитарно-защитные зоны:</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сливных станций – 300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шламонакопителей – в зависимости от состава и свой</w:t>
      </w:r>
      <w:proofErr w:type="gramStart"/>
      <w:r w:rsidRPr="00FA5D72">
        <w:rPr>
          <w:rFonts w:ascii="Times New Roman" w:hAnsi="Times New Roman" w:cs="Times New Roman"/>
        </w:rPr>
        <w:t>ств шл</w:t>
      </w:r>
      <w:proofErr w:type="gramEnd"/>
      <w:r w:rsidRPr="00FA5D72">
        <w:rPr>
          <w:rFonts w:ascii="Times New Roman" w:hAnsi="Times New Roman" w:cs="Times New Roman"/>
        </w:rPr>
        <w:t>ама по согласованию с органами санитарно-эпидемиологического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снеготаялок и снегосплавных пунктов до жилой территории не менее 100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реднесут.) за год)</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8</w:t>
      </w:r>
    </w:p>
    <w:tbl>
      <w:tblPr>
        <w:tblStyle w:val="a8"/>
        <w:tblW w:w="0" w:type="auto"/>
        <w:tblLook w:val="04A0"/>
      </w:tblPr>
      <w:tblGrid>
        <w:gridCol w:w="6815"/>
        <w:gridCol w:w="3606"/>
      </w:tblGrid>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Наименование услуг</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Показатель</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Теплоснабжение (отопление)                    Гкал/месс на 1 м</w:t>
            </w:r>
            <w:proofErr w:type="gramStart"/>
            <w:r w:rsidRPr="00FA5D72">
              <w:rPr>
                <w:rFonts w:ascii="Times New Roman" w:hAnsi="Times New Roman" w:cs="Times New Roman"/>
                <w:sz w:val="24"/>
                <w:szCs w:val="24"/>
              </w:rPr>
              <w:t>2</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общ</w:t>
            </w:r>
            <w:proofErr w:type="gramStart"/>
            <w:r w:rsidRPr="00FA5D72">
              <w:rPr>
                <w:rFonts w:ascii="Times New Roman" w:hAnsi="Times New Roman" w:cs="Times New Roman"/>
                <w:sz w:val="24"/>
                <w:szCs w:val="24"/>
              </w:rPr>
              <w:t>.</w:t>
            </w:r>
            <w:proofErr w:type="gramEnd"/>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w:t>
            </w:r>
            <w:proofErr w:type="gramEnd"/>
            <w:r w:rsidRPr="00FA5D72">
              <w:rPr>
                <w:rFonts w:ascii="Times New Roman" w:hAnsi="Times New Roman" w:cs="Times New Roman"/>
                <w:sz w:val="24"/>
                <w:szCs w:val="24"/>
              </w:rPr>
              <w:t>л. жилья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0,03</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Холодное водоснабжение                                           л/сут </w:t>
            </w:r>
            <w:proofErr w:type="gramStart"/>
            <w:r w:rsidRPr="00FA5D72">
              <w:rPr>
                <w:rFonts w:ascii="Times New Roman" w:hAnsi="Times New Roman" w:cs="Times New Roman"/>
                <w:sz w:val="24"/>
                <w:szCs w:val="24"/>
              </w:rPr>
              <w:t>на</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 человека</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150</w:t>
            </w:r>
          </w:p>
        </w:tc>
      </w:tr>
      <w:tr w:rsidR="00601251"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Водоотведение                                                             % </w:t>
            </w:r>
            <w:proofErr w:type="gramStart"/>
            <w:r w:rsidRPr="00FA5D72">
              <w:rPr>
                <w:rFonts w:ascii="Times New Roman" w:hAnsi="Times New Roman" w:cs="Times New Roman"/>
                <w:sz w:val="24"/>
                <w:szCs w:val="24"/>
              </w:rPr>
              <w:t>от</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потребления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100</w:t>
            </w:r>
          </w:p>
        </w:tc>
      </w:tr>
    </w:tbl>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11.8. Дождевая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11.8.5. </w:t>
      </w:r>
      <w:proofErr w:type="gramStart"/>
      <w:r w:rsidRPr="00FA5D72">
        <w:rPr>
          <w:rFonts w:ascii="Times New Roman" w:hAnsi="Times New Roman" w:cs="Times New Roman"/>
          <w:color w:val="auto"/>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FA5D72">
        <w:rPr>
          <w:rFonts w:ascii="Times New Roman" w:hAnsi="Times New Roman" w:cs="Times New Roman"/>
          <w:color w:val="auto"/>
        </w:rPr>
        <w:t>от</w:t>
      </w:r>
      <w:proofErr w:type="gramEnd"/>
      <w:r w:rsidRPr="00FA5D72">
        <w:rPr>
          <w:rFonts w:ascii="Times New Roman" w:hAnsi="Times New Roman" w:cs="Times New Roman"/>
          <w:color w:val="auto"/>
        </w:rPr>
        <w:t xml:space="preserve"> селитебной.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11.9. Санитарная очистка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w:t>
      </w:r>
      <w:proofErr w:type="gramStart"/>
      <w:r w:rsidRPr="00FA5D72">
        <w:rPr>
          <w:rFonts w:ascii="Times New Roman" w:hAnsi="Times New Roman" w:cs="Times New Roman"/>
          <w:color w:val="auto"/>
        </w:rPr>
        <w:t>регулярному</w:t>
      </w:r>
      <w:proofErr w:type="gramEnd"/>
      <w:r w:rsidRPr="00FA5D72">
        <w:rPr>
          <w:rFonts w:ascii="Times New Roman" w:hAnsi="Times New Roman" w:cs="Times New Roman"/>
          <w:color w:val="auto"/>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11.9.7. Нормы накопления бытовых отходов принимаются в соответствии с таблицей </w:t>
      </w:r>
      <w:r w:rsidR="00E0620A" w:rsidRPr="00FA5D72">
        <w:rPr>
          <w:rFonts w:ascii="Times New Roman" w:hAnsi="Times New Roman" w:cs="Times New Roman"/>
        </w:rPr>
        <w:t>9</w:t>
      </w:r>
      <w:r w:rsidRPr="00FA5D72">
        <w:rPr>
          <w:rFonts w:ascii="Times New Roman" w:hAnsi="Times New Roman" w:cs="Times New Roman"/>
        </w:rPr>
        <w:t>9.</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FA5D72" w:rsidRPr="00FA5D72" w:rsidTr="00601251">
        <w:trPr>
          <w:trHeight w:val="597"/>
        </w:trPr>
        <w:tc>
          <w:tcPr>
            <w:tcW w:w="1667"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Бытовые отходы </w:t>
            </w:r>
          </w:p>
        </w:tc>
        <w:tc>
          <w:tcPr>
            <w:tcW w:w="3333" w:type="pct"/>
            <w:gridSpan w:val="2"/>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Количество бытовых отходов на 1 человека в год </w:t>
            </w:r>
          </w:p>
        </w:tc>
      </w:tr>
      <w:tr w:rsidR="00FA5D72" w:rsidRPr="00FA5D72" w:rsidTr="00601251">
        <w:trPr>
          <w:trHeight w:val="220"/>
        </w:trPr>
        <w:tc>
          <w:tcPr>
            <w:tcW w:w="1667" w:type="pct"/>
            <w:vMerge/>
          </w:tcPr>
          <w:p w:rsidR="00601251" w:rsidRPr="00FA5D72" w:rsidRDefault="00601251" w:rsidP="00601251">
            <w:pPr>
              <w:pStyle w:val="Default"/>
              <w:rPr>
                <w:rFonts w:ascii="Times New Roman" w:hAnsi="Times New Roman" w:cs="Times New Roman"/>
                <w:color w:val="auto"/>
              </w:rPr>
            </w:pP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кг</w:t>
            </w:r>
          </w:p>
        </w:tc>
        <w:tc>
          <w:tcPr>
            <w:tcW w:w="1666" w:type="pct"/>
          </w:tcPr>
          <w:p w:rsidR="00601251" w:rsidRPr="00FA5D72" w:rsidRDefault="00601251" w:rsidP="00601251">
            <w:pPr>
              <w:pStyle w:val="Default"/>
              <w:rPr>
                <w:rFonts w:ascii="Times New Roman" w:hAnsi="Times New Roman" w:cs="Times New Roman"/>
                <w:color w:val="auto"/>
              </w:rPr>
            </w:pPr>
            <w:proofErr w:type="gramStart"/>
            <w:r w:rsidRPr="00FA5D72">
              <w:rPr>
                <w:rFonts w:ascii="Times New Roman" w:hAnsi="Times New Roman" w:cs="Times New Roman"/>
                <w:color w:val="auto"/>
              </w:rPr>
              <w:t>л</w:t>
            </w:r>
            <w:proofErr w:type="gramEnd"/>
            <w:r w:rsidRPr="00FA5D72">
              <w:rPr>
                <w:rFonts w:ascii="Times New Roman" w:hAnsi="Times New Roman" w:cs="Times New Roman"/>
                <w:color w:val="auto"/>
              </w:rPr>
              <w:t xml:space="preserve"> </w:t>
            </w:r>
          </w:p>
        </w:tc>
      </w:tr>
      <w:tr w:rsidR="00FA5D72" w:rsidRPr="00FA5D72" w:rsidTr="00601251">
        <w:trPr>
          <w:trHeight w:val="220"/>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Твердые бытовые отходы: </w:t>
            </w:r>
          </w:p>
        </w:tc>
      </w:tr>
      <w:tr w:rsidR="00FA5D72" w:rsidRPr="00FA5D72" w:rsidTr="00601251">
        <w:trPr>
          <w:trHeight w:val="49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190 - 225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900 - 1000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прочих жилых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300 - 450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1100 - 1500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280 - 300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2000 - 3500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Смет с 1 кв. м твердых покрытий улиц, площадей и парков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5 - 15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8 - 20 </w:t>
            </w:r>
          </w:p>
        </w:tc>
      </w:tr>
    </w:tbl>
    <w:p w:rsidR="00601251" w:rsidRPr="00FA5D72" w:rsidRDefault="00601251" w:rsidP="00601251">
      <w:pPr>
        <w:pStyle w:val="Default"/>
        <w:ind w:firstLine="708"/>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FA5D72">
        <w:rPr>
          <w:rFonts w:ascii="Times New Roman" w:hAnsi="Times New Roman" w:cs="Times New Roman"/>
        </w:rPr>
        <w:t>100</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0.</w:t>
      </w:r>
    </w:p>
    <w:p w:rsidR="00601251" w:rsidRPr="00FA5D72" w:rsidRDefault="00601251" w:rsidP="0060125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FA5D72" w:rsidRPr="00FA5D72" w:rsidTr="00601251">
        <w:trPr>
          <w:trHeight w:val="758"/>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Предприятия и сооружения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на 1000 т твердых бытовых отходов в год,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601251">
        <w:trPr>
          <w:trHeight w:val="489"/>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Полигоны &lt;*&gt;</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0,02 - 0,05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Участки компостирования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0,5 - 1,0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ассенизации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2 - 4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Сливные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Мусороперегрузочные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r w:rsidR="00FA5D72" w:rsidRPr="00FA5D72" w:rsidTr="00601251">
        <w:trPr>
          <w:trHeight w:val="489"/>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0,3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0, следует принимать в соответствии с  санитарными нормами.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11.9.18. На территории рынков: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11.9.19. На территории парков: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w:t>
      </w:r>
      <w:r w:rsidR="00E0620A" w:rsidRPr="00FA5D72">
        <w:rPr>
          <w:rFonts w:ascii="Times New Roman" w:hAnsi="Times New Roman" w:cs="Times New Roman"/>
          <w:color w:val="auto"/>
        </w:rPr>
        <w:t>.9.22.</w:t>
      </w:r>
      <w:r w:rsidRPr="00FA5D72">
        <w:rPr>
          <w:rFonts w:ascii="Times New Roman" w:hAnsi="Times New Roman" w:cs="Times New Roman"/>
          <w:color w:val="auto"/>
        </w:rPr>
        <w:t xml:space="preserve"> На территории пляжей: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на 3500 - 4000 кв. м площади пляжа;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3</w:t>
      </w:r>
      <w:r w:rsidRPr="00FA5D72">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FA5D72" w:rsidRPr="00FA5D72" w:rsidTr="00601251">
        <w:tc>
          <w:tcPr>
            <w:tcW w:w="5706" w:type="dxa"/>
            <w:gridSpan w:val="2"/>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Размеры земельных участков</w:t>
            </w:r>
          </w:p>
        </w:tc>
      </w:tr>
      <w:tr w:rsidR="00FA5D72" w:rsidRPr="00FA5D72" w:rsidTr="00601251">
        <w:tc>
          <w:tcPr>
            <w:tcW w:w="3941" w:type="dxa"/>
            <w:vMerge w:val="restart"/>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 xml:space="preserve">а </w:t>
            </w:r>
          </w:p>
          <w:p w:rsidR="00601251" w:rsidRPr="00FA5D72" w:rsidRDefault="00601251" w:rsidP="00601251">
            <w:pPr>
              <w:jc w:val="center"/>
              <w:rPr>
                <w:rFonts w:ascii="Times New Roman" w:hAnsi="Times New Roman" w:cs="Times New Roman"/>
              </w:rPr>
            </w:pPr>
            <w:r w:rsidRPr="00FA5D72">
              <w:rPr>
                <w:rFonts w:ascii="Times New Roman" w:hAnsi="Times New Roman" w:cs="Times New Roman"/>
              </w:rPr>
              <w:t>на 1000 т. тверд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3941" w:type="dxa"/>
            <w:vMerge/>
            <w:tcBorders>
              <w:top w:val="single" w:sz="4" w:space="0" w:color="000000"/>
              <w:left w:val="single" w:sz="4" w:space="0" w:color="000000"/>
              <w:bottom w:val="single" w:sz="4" w:space="0" w:color="000000"/>
            </w:tcBorders>
          </w:tcPr>
          <w:p w:rsidR="00601251" w:rsidRPr="00FA5D72"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0,02-0,05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0,5-1,0</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2-4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0,3</w:t>
            </w:r>
          </w:p>
        </w:tc>
      </w:tr>
    </w:tbl>
    <w:p w:rsidR="00601251" w:rsidRPr="00FA5D72" w:rsidRDefault="00601251" w:rsidP="00601251">
      <w:pPr>
        <w:pStyle w:val="a4"/>
        <w:ind w:firstLine="708"/>
        <w:rPr>
          <w:sz w:val="22"/>
        </w:rPr>
      </w:pPr>
      <w:r w:rsidRPr="00FA5D72">
        <w:rPr>
          <w:sz w:val="22"/>
          <w:u w:val="single"/>
        </w:rPr>
        <w:t>Примечание:</w:t>
      </w:r>
      <w:r w:rsidRPr="00FA5D72">
        <w:rPr>
          <w:sz w:val="22"/>
        </w:rPr>
        <w:t>* - кроме полигонов по обезвреживанию и захоронению токсичных промышленных отходов.</w:t>
      </w:r>
    </w:p>
    <w:p w:rsidR="00601251" w:rsidRPr="00FA5D72" w:rsidRDefault="00601251" w:rsidP="00E0620A">
      <w:pPr>
        <w:pStyle w:val="22"/>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4</w:t>
      </w:r>
      <w:r w:rsidRPr="00FA5D72">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полным благоустройством – 0,9-1,2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частичным благоустройством – 1,1-1,7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общее количество по поселению с учетом общественных зданий – 1,4-1,8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E0620A" w:rsidRPr="00FA5D72"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11.10. Размещение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 На территории населенных пунктов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надземная и наземная прокладка канализационных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магистральных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СНиП 2.05.13-90.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Сети водопровода следует размещать по обеим сторонам улицы при ширине: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проезжей части более 22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улиц в пределах красных линий 60 м и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опор контактной сети - 3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11.10.10.  По пешеходным и автомобильным мостам прокладка газопроводов: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если мост построен из 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Прокладку подземных инженерных сетей следует предусматривать: </w:t>
      </w:r>
    </w:p>
    <w:p w:rsidR="00E0620A"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совмещенную</w:t>
      </w:r>
      <w:proofErr w:type="gramEnd"/>
      <w:r w:rsidRPr="00FA5D72">
        <w:rPr>
          <w:rFonts w:ascii="Times New Roman" w:hAnsi="Times New Roman" w:cs="Times New Roman"/>
          <w:sz w:val="24"/>
          <w:szCs w:val="24"/>
        </w:rPr>
        <w:t xml:space="preserve"> в общих траншеях;</w:t>
      </w:r>
    </w:p>
    <w:p w:rsidR="00601251"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FA5D7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FA5D72" w:rsidRDefault="00E0620A"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11.10.12</w:t>
      </w:r>
      <w:r w:rsidR="00601251" w:rsidRPr="00FA5D72">
        <w:rPr>
          <w:rFonts w:ascii="Times New Roman" w:hAnsi="Times New Roman" w:cs="Times New Roman"/>
          <w:color w:val="auto"/>
        </w:rPr>
        <w:t xml:space="preserve">.Прокладка трубопроводов тепловых сетей в каналах и тоннелях с другими инженерными сетями </w:t>
      </w:r>
      <w:proofErr w:type="gramStart"/>
      <w:r w:rsidR="00601251" w:rsidRPr="00FA5D72">
        <w:rPr>
          <w:rFonts w:ascii="Times New Roman" w:hAnsi="Times New Roman" w:cs="Times New Roman"/>
          <w:color w:val="auto"/>
        </w:rPr>
        <w:t>кроме</w:t>
      </w:r>
      <w:proofErr w:type="gramEnd"/>
      <w:r w:rsidR="00601251" w:rsidRPr="00FA5D72">
        <w:rPr>
          <w:rFonts w:ascii="Times New Roman" w:hAnsi="Times New Roman" w:cs="Times New Roman"/>
          <w:color w:val="auto"/>
        </w:rPr>
        <w:t xml:space="preserve"> указанных - не допускается.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территории складов жидких продуктов и сжиженных газов.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FA5D72">
        <w:rPr>
          <w:rFonts w:ascii="Times New Roman" w:hAnsi="Times New Roman" w:cs="Times New Roman"/>
          <w:color w:val="auto"/>
        </w:rPr>
        <w:t xml:space="preserve"> подошвы насыпи и бровки выемки.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в таблицах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2 и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11.10.18. </w:t>
      </w:r>
      <w:proofErr w:type="gramStart"/>
      <w:r w:rsidRPr="00FA5D72">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FA5D72">
        <w:rPr>
          <w:rFonts w:ascii="Times New Roman" w:hAnsi="Times New Roman" w:cs="Times New Roman"/>
          <w:sz w:val="24"/>
          <w:szCs w:val="24"/>
        </w:rPr>
        <w:t xml:space="preserve"> 50%.</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ind w:firstLine="567"/>
        <w:rPr>
          <w:rFonts w:ascii="Times New Roman" w:hAnsi="Times New Roman" w:cs="Times New Roman"/>
        </w:rPr>
        <w:sectPr w:rsidR="00601251" w:rsidRPr="00FA5D72" w:rsidSect="002B7321">
          <w:pgSz w:w="11906" w:h="16838" w:code="9"/>
          <w:pgMar w:top="1134" w:right="567" w:bottom="1134" w:left="1134" w:header="709" w:footer="709" w:gutter="0"/>
          <w:cols w:space="708"/>
          <w:docGrid w:linePitch="360"/>
        </w:sectPr>
      </w:pP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FA5D72" w:rsidRPr="00FA5D72" w:rsidTr="00601251">
        <w:tc>
          <w:tcPr>
            <w:tcW w:w="271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2072" w:type="dxa"/>
            <w:gridSpan w:val="9"/>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Расстояние</w:t>
            </w:r>
            <w:proofErr w:type="gramStart"/>
            <w:r w:rsidRPr="00FA5D72">
              <w:rPr>
                <w:rFonts w:ascii="Times New Roman" w:hAnsi="Times New Roman" w:cs="Times New Roman"/>
                <w:sz w:val="24"/>
                <w:szCs w:val="24"/>
              </w:rPr>
              <w:t>,м</w:t>
            </w:r>
            <w:proofErr w:type="gramEnd"/>
            <w:r w:rsidRPr="00FA5D72">
              <w:rPr>
                <w:rFonts w:ascii="Times New Roman" w:hAnsi="Times New Roman" w:cs="Times New Roman"/>
                <w:sz w:val="24"/>
                <w:szCs w:val="24"/>
              </w:rPr>
              <w:t>, по горизонтали (в свету) от подземных осей до</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зданий и сооружений</w:t>
            </w:r>
          </w:p>
        </w:tc>
        <w:tc>
          <w:tcPr>
            <w:tcW w:w="168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оси крайнего пути</w:t>
            </w:r>
          </w:p>
        </w:tc>
        <w:tc>
          <w:tcPr>
            <w:tcW w:w="1590"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опор воздушных линий электропередачи напряжением</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tcPr>
          <w:p w:rsidR="00601251" w:rsidRPr="00FA5D72" w:rsidRDefault="00601251" w:rsidP="00601251">
            <w:pPr>
              <w:rPr>
                <w:rFonts w:ascii="Times New Roman" w:hAnsi="Times New Roman" w:cs="Times New Roman"/>
                <w:sz w:val="24"/>
                <w:szCs w:val="24"/>
              </w:rPr>
            </w:pPr>
          </w:p>
        </w:tc>
        <w:tc>
          <w:tcPr>
            <w:tcW w:w="1684" w:type="dxa"/>
            <w:vMerge/>
          </w:tcPr>
          <w:p w:rsidR="00601251" w:rsidRPr="00FA5D72" w:rsidRDefault="00601251" w:rsidP="00601251">
            <w:pPr>
              <w:rPr>
                <w:rFonts w:ascii="Times New Roman" w:hAnsi="Times New Roman" w:cs="Times New Roman"/>
                <w:sz w:val="24"/>
                <w:szCs w:val="24"/>
              </w:rPr>
            </w:pP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750 мм</w:t>
            </w:r>
          </w:p>
        </w:tc>
        <w:tc>
          <w:tcPr>
            <w:tcW w:w="1590" w:type="dxa"/>
            <w:vMerge/>
          </w:tcPr>
          <w:p w:rsidR="00601251" w:rsidRPr="00FA5D72" w:rsidRDefault="00601251" w:rsidP="00601251">
            <w:pPr>
              <w:rPr>
                <w:rFonts w:ascii="Times New Roman" w:hAnsi="Times New Roman" w:cs="Times New Roman"/>
                <w:sz w:val="24"/>
                <w:szCs w:val="24"/>
              </w:rPr>
            </w:pPr>
          </w:p>
        </w:tc>
        <w:tc>
          <w:tcPr>
            <w:tcW w:w="1256" w:type="dxa"/>
            <w:vMerge/>
          </w:tcPr>
          <w:p w:rsidR="00601251" w:rsidRPr="00FA5D72" w:rsidRDefault="00601251" w:rsidP="00601251">
            <w:pPr>
              <w:rPr>
                <w:rFonts w:ascii="Times New Roman" w:hAnsi="Times New Roman" w:cs="Times New Roman"/>
                <w:sz w:val="24"/>
                <w:szCs w:val="24"/>
              </w:rPr>
            </w:pP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1 до 35кВ</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35 до 110кВ и выше</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 и напорная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Самотечная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Сопутствующий 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горючих газов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0,005 до 0,3</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от оболочки бесканальной прокладки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см</w:t>
            </w:r>
            <w:proofErr w:type="gramEnd"/>
            <w:r w:rsidRPr="00FA5D72">
              <w:rPr>
                <w:rFonts w:ascii="Times New Roman" w:hAnsi="Times New Roman" w:cs="Times New Roman"/>
                <w:sz w:val="24"/>
                <w:szCs w:val="24"/>
              </w:rPr>
              <w:t xml:space="preserve"> прим 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 и кабели связи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0,6</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3,2</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коммуникационные тоннели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Наружние пневмомусоропроводы</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Относится только к расстояниям от силовых кабелей.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FA5D72">
        <w:rPr>
          <w:rFonts w:ascii="Times New Roman" w:hAnsi="Times New Roman" w:cs="Times New Roman"/>
          <w:color w:val="auto"/>
          <w:sz w:val="20"/>
        </w:rPr>
        <w:t>зоны возможного нарушения прочности грунтов оснований</w:t>
      </w:r>
      <w:proofErr w:type="gramEnd"/>
      <w:r w:rsidRPr="00FA5D72">
        <w:rPr>
          <w:rFonts w:ascii="Times New Roman" w:hAnsi="Times New Roman" w:cs="Times New Roman"/>
          <w:color w:val="auto"/>
          <w:sz w:val="20"/>
        </w:rPr>
        <w:t xml:space="preserve">.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- 2 м - от газопроводов высокого давления до 0,6 МПа, теплопроводов, хозяйственно-бытовой и дождевой канализации;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- 1,5 м - от силовых кабелей и кабелей связи.</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E0620A">
      <w:pPr>
        <w:ind w:firstLine="708"/>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FA5D72" w:rsidRPr="00FA5D72" w:rsidTr="00601251">
        <w:tc>
          <w:tcPr>
            <w:tcW w:w="1668"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3118" w:type="dxa"/>
            <w:gridSpan w:val="1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м, по горизонтали (в свету) </w:t>
            </w:r>
            <w:proofErr w:type="gramStart"/>
            <w:r w:rsidRPr="00FA5D72">
              <w:rPr>
                <w:rFonts w:ascii="Times New Roman" w:hAnsi="Times New Roman" w:cs="Times New Roman"/>
                <w:sz w:val="24"/>
                <w:szCs w:val="24"/>
              </w:rPr>
              <w:t>до</w:t>
            </w:r>
            <w:proofErr w:type="gramEnd"/>
          </w:p>
        </w:tc>
      </w:tr>
      <w:tr w:rsidR="00FA5D72" w:rsidRPr="00FA5D72" w:rsidTr="00601251">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водопровода</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канализации бытовой</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дренажа и дождевой канализации</w:t>
            </w:r>
          </w:p>
        </w:tc>
        <w:tc>
          <w:tcPr>
            <w:tcW w:w="3685" w:type="dxa"/>
            <w:gridSpan w:val="4"/>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газопроводов давления МПа (кгс/см</w:t>
            </w:r>
            <w:proofErr w:type="gramStart"/>
            <w:r w:rsidRPr="00FA5D72">
              <w:rPr>
                <w:rFonts w:ascii="Times New Roman" w:hAnsi="Times New Roman" w:cs="Times New Roman"/>
                <w:sz w:val="24"/>
                <w:szCs w:val="24"/>
              </w:rPr>
              <w:t>2</w:t>
            </w:r>
            <w:proofErr w:type="gramEnd"/>
            <w:r w:rsidRPr="00FA5D72">
              <w:rPr>
                <w:rFonts w:ascii="Times New Roman" w:hAnsi="Times New Roman" w:cs="Times New Roman"/>
                <w:sz w:val="24"/>
                <w:szCs w:val="24"/>
              </w:rPr>
              <w:t>)</w:t>
            </w:r>
          </w:p>
        </w:tc>
        <w:tc>
          <w:tcPr>
            <w:tcW w:w="851"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кабелей </w:t>
            </w:r>
            <w:proofErr w:type="gramStart"/>
            <w:r w:rsidRPr="00FA5D72">
              <w:rPr>
                <w:rFonts w:ascii="Times New Roman" w:hAnsi="Times New Roman" w:cs="Times New Roman"/>
                <w:sz w:val="24"/>
                <w:szCs w:val="24"/>
              </w:rPr>
              <w:t>сило-вых</w:t>
            </w:r>
            <w:proofErr w:type="gramEnd"/>
            <w:r w:rsidRPr="00FA5D72">
              <w:rPr>
                <w:rFonts w:ascii="Times New Roman" w:hAnsi="Times New Roman" w:cs="Times New Roman"/>
                <w:sz w:val="24"/>
                <w:szCs w:val="24"/>
              </w:rPr>
              <w:t xml:space="preserve"> всех напря-жений</w:t>
            </w: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кабелей связи</w:t>
            </w:r>
          </w:p>
        </w:tc>
        <w:tc>
          <w:tcPr>
            <w:tcW w:w="2389"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тепловых сетей</w:t>
            </w:r>
          </w:p>
        </w:tc>
        <w:tc>
          <w:tcPr>
            <w:tcW w:w="8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каналов, </w:t>
            </w:r>
            <w:proofErr w:type="gramStart"/>
            <w:r w:rsidRPr="00FA5D72">
              <w:rPr>
                <w:rFonts w:ascii="Times New Roman" w:hAnsi="Times New Roman" w:cs="Times New Roman"/>
                <w:sz w:val="24"/>
                <w:szCs w:val="24"/>
              </w:rPr>
              <w:t>тон-нелей</w:t>
            </w:r>
            <w:proofErr w:type="gramEnd"/>
          </w:p>
        </w:tc>
        <w:tc>
          <w:tcPr>
            <w:tcW w:w="94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наружных пневмо-мусоро-проводов</w:t>
            </w:r>
          </w:p>
        </w:tc>
      </w:tr>
      <w:tr w:rsidR="00FA5D72" w:rsidRPr="00FA5D72" w:rsidTr="00601251">
        <w:trPr>
          <w:trHeight w:val="413"/>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0,005</w:t>
            </w: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0,005 до 0,3</w:t>
            </w:r>
          </w:p>
        </w:tc>
        <w:tc>
          <w:tcPr>
            <w:tcW w:w="1701"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наружная стенка канала, тоннеля</w:t>
            </w:r>
          </w:p>
        </w:tc>
        <w:tc>
          <w:tcPr>
            <w:tcW w:w="111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оболочка бесканальной прокладки</w:t>
            </w: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412"/>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св.0,3 до 0,6</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0,6 до 1,2</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tcPr>
          <w:p w:rsidR="00601251" w:rsidRPr="00FA5D72" w:rsidRDefault="00601251" w:rsidP="00601251">
            <w:pPr>
              <w:rPr>
                <w:rFonts w:ascii="Times New Roman" w:hAnsi="Times New Roman" w:cs="Times New Roman"/>
                <w:sz w:val="24"/>
                <w:szCs w:val="24"/>
              </w:rPr>
            </w:pPr>
          </w:p>
        </w:tc>
        <w:tc>
          <w:tcPr>
            <w:tcW w:w="1113" w:type="dxa"/>
            <w:vMerge/>
          </w:tcPr>
          <w:p w:rsidR="00601251" w:rsidRPr="00FA5D72" w:rsidRDefault="00601251" w:rsidP="00601251">
            <w:pPr>
              <w:rPr>
                <w:rFonts w:ascii="Times New Roman" w:hAnsi="Times New Roman" w:cs="Times New Roman"/>
                <w:sz w:val="24"/>
                <w:szCs w:val="24"/>
              </w:rPr>
            </w:pP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9</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13</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14</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w:t>
            </w:r>
            <w:proofErr w:type="gramStart"/>
            <w:r w:rsidRPr="00FA5D72">
              <w:rPr>
                <w:rFonts w:ascii="Times New Roman" w:hAnsi="Times New Roman" w:cs="Times New Roman"/>
                <w:sz w:val="24"/>
                <w:szCs w:val="24"/>
              </w:rPr>
              <w:t>1</w:t>
            </w:r>
            <w:proofErr w:type="gram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Канализация бытовая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w:t>
            </w:r>
            <w:proofErr w:type="gramStart"/>
            <w:r w:rsidRPr="00FA5D72">
              <w:rPr>
                <w:rFonts w:ascii="Times New Roman" w:hAnsi="Times New Roman" w:cs="Times New Roman"/>
                <w:sz w:val="24"/>
                <w:szCs w:val="24"/>
              </w:rPr>
              <w:t>1</w:t>
            </w:r>
            <w:proofErr w:type="gram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Дождевая канализация </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 свыше 0,005 до 0,3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0,1-0,5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связи</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оболочки бесканальной прокладки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тоннели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Наружные пневмомуморопроводы</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Допускается уменьшать указанные расстояния до 0,5 м при соблюдении требований раздела 2.3 ПУЭ.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от бытовой канализации до хозяйственно-питьевого водопровода следует принимать,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железобетонных и асбестоцементных труб - 5;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чугунных труб диаметром: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200 мм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свыше 200 мм - 3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пластмассовых труб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rPr>
          <w:rFonts w:ascii="Times New Roman" w:hAnsi="Times New Roman" w:cs="Times New Roman"/>
        </w:rPr>
        <w:sectPr w:rsidR="00601251" w:rsidRPr="00FA5D72" w:rsidSect="00601251">
          <w:pgSz w:w="16838" w:h="11906" w:orient="landscape" w:code="9"/>
          <w:pgMar w:top="709" w:right="1134" w:bottom="851" w:left="1134" w:header="709" w:footer="709" w:gutter="0"/>
          <w:cols w:space="708"/>
          <w:docGrid w:linePitch="360"/>
        </w:sect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прокладке кабельной линии параллельно высоковольтной линии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110 кВ и выше от кабеля до крайнего провода - не менее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реконструкции расстояние от кабельных линий до подземных частей и заземлителей отдельных опор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до 35 кВ и кабелями связи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110 - 220 кВ - не менее 1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11.10.21. Расстояния от резервуарных установок общей вместимостью до 50 куб.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FA5D72" w:rsidRPr="00FA5D72" w:rsidTr="00601251">
        <w:trPr>
          <w:trHeight w:val="328"/>
        </w:trPr>
        <w:tc>
          <w:tcPr>
            <w:tcW w:w="3619"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Здания, сооружения и коммуникации</w:t>
            </w: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Расстояние от резервуаров в свету</w:t>
            </w:r>
            <w:proofErr w:type="gramStart"/>
            <w:r w:rsidRPr="00FA5D72">
              <w:rPr>
                <w:rFonts w:ascii="Times New Roman" w:hAnsi="Times New Roman" w:cs="Times New Roman"/>
                <w:sz w:val="24"/>
                <w:szCs w:val="24"/>
              </w:rPr>
              <w:t>,м</w:t>
            </w:r>
            <w:proofErr w:type="gramEnd"/>
            <w:r w:rsidRPr="00FA5D72">
              <w:rPr>
                <w:rFonts w:ascii="Times New Roman" w:hAnsi="Times New Roman" w:cs="Times New Roman"/>
                <w:sz w:val="24"/>
                <w:szCs w:val="24"/>
              </w:rPr>
              <w:t xml:space="preserve"> </w:t>
            </w:r>
          </w:p>
        </w:tc>
        <w:tc>
          <w:tcPr>
            <w:tcW w:w="2495"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FA5D72">
              <w:rPr>
                <w:rFonts w:ascii="Times New Roman" w:hAnsi="Times New Roman" w:cs="Times New Roman"/>
                <w:sz w:val="24"/>
                <w:szCs w:val="24"/>
              </w:rPr>
              <w:t>м</w:t>
            </w:r>
            <w:proofErr w:type="gramEnd"/>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2162"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надземных</w:t>
            </w:r>
          </w:p>
        </w:tc>
        <w:tc>
          <w:tcPr>
            <w:tcW w:w="2328"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подземных</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при общей вместимости резервуаров в установке</w:t>
            </w:r>
            <w:proofErr w:type="gramStart"/>
            <w:r w:rsidRPr="00FA5D72">
              <w:rPr>
                <w:rFonts w:ascii="Times New Roman" w:hAnsi="Times New Roman" w:cs="Times New Roman"/>
                <w:sz w:val="24"/>
                <w:szCs w:val="24"/>
              </w:rPr>
              <w:t>,м</w:t>
            </w:r>
            <w:proofErr w:type="gramEnd"/>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св.5 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св.20 до 50</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Общественные здания и сооружения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169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Жилые здания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02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564"/>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Канализация, теплотрасса (</w:t>
                  </w:r>
                  <w:proofErr w:type="gramStart"/>
                  <w:r w:rsidRPr="00FA5D72">
                    <w:rPr>
                      <w:rFonts w:ascii="Times New Roman" w:hAnsi="Times New Roman" w:cs="Times New Roman"/>
                      <w:color w:val="auto"/>
                    </w:rPr>
                    <w:t>подземные</w:t>
                  </w:r>
                  <w:proofErr w:type="gramEnd"/>
                  <w:r w:rsidRPr="00FA5D72">
                    <w:rPr>
                      <w:rFonts w:ascii="Times New Roman" w:hAnsi="Times New Roman" w:cs="Times New Roman"/>
                      <w:color w:val="auto"/>
                    </w:rPr>
                    <w:t xml:space="preserve">)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29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Водопровод и другие бесканальные коммуникации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Колодцы подземных коммуникаций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02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851"/>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автомобильные дороги I - III категорий (до края проезжей части</w:t>
                  </w:r>
                  <w:proofErr w:type="gramStart"/>
                  <w:r w:rsidRPr="00FA5D72">
                    <w:rPr>
                      <w:rFonts w:ascii="Times New Roman" w:hAnsi="Times New Roman" w:cs="Times New Roman"/>
                      <w:color w:val="auto"/>
                    </w:rPr>
                    <w:t xml:space="preserve"> )</w:t>
                  </w:r>
                  <w:proofErr w:type="gramEnd"/>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756"/>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157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ЛЭП, ТП, РП </w:t>
                  </w:r>
                </w:p>
              </w:tc>
            </w:tr>
          </w:tbl>
          <w:p w:rsidR="00601251" w:rsidRPr="00FA5D72" w:rsidRDefault="00601251" w:rsidP="00601251">
            <w:pPr>
              <w:rPr>
                <w:rFonts w:ascii="Times New Roman" w:hAnsi="Times New Roman" w:cs="Times New Roman"/>
                <w:sz w:val="24"/>
                <w:szCs w:val="24"/>
              </w:rPr>
            </w:pPr>
          </w:p>
        </w:tc>
        <w:tc>
          <w:tcPr>
            <w:tcW w:w="6985" w:type="dxa"/>
            <w:gridSpan w:val="7"/>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 соответствии с ПУЭ</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FA5D72">
        <w:rPr>
          <w:rFonts w:ascii="Times New Roman" w:hAnsi="Times New Roman" w:cs="Times New Roman"/>
        </w:rPr>
        <w:t>общественного</w:t>
      </w:r>
      <w:proofErr w:type="gramEnd"/>
      <w:r w:rsidRPr="00FA5D72">
        <w:rPr>
          <w:rFonts w:ascii="Times New Roman" w:hAnsi="Times New Roman" w:cs="Times New Roman"/>
        </w:rPr>
        <w:t xml:space="preserve"> назначения, следует принимать как для жилых зданий.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sidRPr="00FA5D72">
        <w:rPr>
          <w:rFonts w:ascii="Times New Roman" w:hAnsi="Times New Roman" w:cs="Times New Roman"/>
        </w:rPr>
        <w:t xml:space="preserve"> 105</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105</w:t>
      </w:r>
      <w:r w:rsidRPr="00FA5D72">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FA5D72" w:rsidRPr="00FA5D72" w:rsidTr="00E0620A">
        <w:trPr>
          <w:trHeight w:val="360"/>
        </w:trPr>
        <w:tc>
          <w:tcPr>
            <w:tcW w:w="894"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Здания, сооружения и коммуникации</w:t>
            </w: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Расстояния от резервуаров в свету, </w:t>
            </w:r>
            <w:proofErr w:type="gramStart"/>
            <w:r w:rsidRPr="00FA5D72">
              <w:rPr>
                <w:rFonts w:ascii="Times New Roman" w:hAnsi="Times New Roman" w:cs="Times New Roman"/>
                <w:sz w:val="20"/>
                <w:szCs w:val="20"/>
              </w:rPr>
              <w:t>м</w:t>
            </w:r>
            <w:proofErr w:type="gramEnd"/>
          </w:p>
        </w:tc>
        <w:tc>
          <w:tcPr>
            <w:tcW w:w="583"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от помещений, установок, где </w:t>
            </w:r>
            <w:proofErr w:type="gramStart"/>
            <w:r w:rsidRPr="00FA5D72">
              <w:rPr>
                <w:rFonts w:ascii="Times New Roman" w:hAnsi="Times New Roman" w:cs="Times New Roman"/>
                <w:sz w:val="20"/>
                <w:szCs w:val="20"/>
              </w:rPr>
              <w:t>исполь-зуется</w:t>
            </w:r>
            <w:proofErr w:type="gramEnd"/>
            <w:r w:rsidRPr="00FA5D72">
              <w:rPr>
                <w:rFonts w:ascii="Times New Roman" w:hAnsi="Times New Roman" w:cs="Times New Roman"/>
                <w:sz w:val="20"/>
                <w:szCs w:val="20"/>
              </w:rPr>
              <w:t xml:space="preserve"> СУГ, м</w:t>
            </w:r>
          </w:p>
        </w:tc>
        <w:tc>
          <w:tcPr>
            <w:tcW w:w="703" w:type="pct"/>
            <w:gridSpan w:val="2"/>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w:t>
            </w:r>
            <w:proofErr w:type="gramStart"/>
            <w:r w:rsidRPr="00FA5D72">
              <w:rPr>
                <w:rFonts w:ascii="Times New Roman" w:hAnsi="Times New Roman" w:cs="Times New Roman"/>
                <w:sz w:val="20"/>
                <w:szCs w:val="20"/>
              </w:rPr>
              <w:t>м</w:t>
            </w:r>
            <w:proofErr w:type="gramEnd"/>
            <w:r w:rsidRPr="00FA5D72">
              <w:rPr>
                <w:rFonts w:ascii="Times New Roman" w:hAnsi="Times New Roman" w:cs="Times New Roman"/>
                <w:sz w:val="20"/>
                <w:szCs w:val="20"/>
              </w:rPr>
              <w:t>, от склада наполненных баллонов с общей вместимостью, м3</w:t>
            </w:r>
          </w:p>
        </w:tc>
      </w:tr>
      <w:tr w:rsidR="00FA5D72" w:rsidRPr="00FA5D72" w:rsidTr="00E0620A">
        <w:trPr>
          <w:trHeight w:val="360"/>
        </w:trPr>
        <w:tc>
          <w:tcPr>
            <w:tcW w:w="894" w:type="pct"/>
            <w:vMerge/>
          </w:tcPr>
          <w:p w:rsidR="00601251" w:rsidRPr="00FA5D72" w:rsidRDefault="00601251" w:rsidP="00601251">
            <w:pPr>
              <w:rPr>
                <w:rFonts w:ascii="Times New Roman" w:hAnsi="Times New Roman" w:cs="Times New Roman"/>
                <w:sz w:val="20"/>
                <w:szCs w:val="20"/>
              </w:rPr>
            </w:pPr>
          </w:p>
        </w:tc>
        <w:tc>
          <w:tcPr>
            <w:tcW w:w="1500" w:type="pct"/>
            <w:gridSpan w:val="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Надземные резервуары</w:t>
            </w:r>
          </w:p>
        </w:tc>
        <w:tc>
          <w:tcPr>
            <w:tcW w:w="1320" w:type="pct"/>
            <w:gridSpan w:val="7"/>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Подземные резервуары</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5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При общей вместимости</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570"/>
        </w:trPr>
        <w:tc>
          <w:tcPr>
            <w:tcW w:w="894" w:type="pct"/>
            <w:vMerge/>
          </w:tcPr>
          <w:p w:rsidR="00601251" w:rsidRPr="00FA5D72" w:rsidRDefault="00601251" w:rsidP="00601251">
            <w:pPr>
              <w:rPr>
                <w:rFonts w:ascii="Times New Roman" w:hAnsi="Times New Roman" w:cs="Times New Roman"/>
                <w:sz w:val="20"/>
                <w:szCs w:val="20"/>
              </w:rPr>
            </w:pPr>
          </w:p>
        </w:tc>
        <w:tc>
          <w:tcPr>
            <w:tcW w:w="359"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3"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411"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427"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5"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8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Максимальная вместимость одного резервуара</w:t>
            </w:r>
            <w:proofErr w:type="gramStart"/>
            <w:r w:rsidRPr="00FA5D72">
              <w:rPr>
                <w:rFonts w:ascii="Times New Roman" w:hAnsi="Times New Roman" w:cs="Times New Roman"/>
                <w:sz w:val="20"/>
                <w:szCs w:val="20"/>
              </w:rPr>
              <w:t>,м</w:t>
            </w:r>
            <w:proofErr w:type="gramEnd"/>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65"/>
        </w:trPr>
        <w:tc>
          <w:tcPr>
            <w:tcW w:w="894" w:type="pct"/>
            <w:vMerge/>
          </w:tcPr>
          <w:p w:rsidR="00601251" w:rsidRPr="00FA5D72" w:rsidRDefault="00601251" w:rsidP="00601251">
            <w:pPr>
              <w:rPr>
                <w:rFonts w:ascii="Times New Roman" w:hAnsi="Times New Roman" w:cs="Times New Roman"/>
                <w:sz w:val="20"/>
                <w:szCs w:val="20"/>
              </w:rPr>
            </w:pP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100 до 600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tc>
      </w:tr>
      <w:tr w:rsidR="00FA5D72" w:rsidRPr="00FA5D72" w:rsidTr="00E0620A">
        <w:trPr>
          <w:trHeight w:val="390"/>
        </w:trPr>
        <w:tc>
          <w:tcPr>
            <w:tcW w:w="894"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9</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11</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13</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70 (30)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80 (50)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 (110)**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 (55)**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 (30)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30(15)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За пределами ограды в соответствии со СНиП 2.07.01-89* и СНиП </w:t>
            </w:r>
            <w:r w:rsidRPr="00FA5D72">
              <w:rPr>
                <w:rFonts w:ascii="Times New Roman" w:hAnsi="Times New Roman" w:cs="Times New Roman"/>
                <w:sz w:val="20"/>
                <w:szCs w:val="20"/>
                <w:lang w:val="en-US"/>
              </w:rPr>
              <w:t>II</w:t>
            </w:r>
            <w:r w:rsidRPr="00FA5D72">
              <w:rPr>
                <w:rFonts w:ascii="Times New Roman" w:hAnsi="Times New Roman" w:cs="Times New Roman"/>
                <w:sz w:val="20"/>
                <w:szCs w:val="20"/>
              </w:rPr>
              <w:t>-89-80*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Линии электропередач</w:t>
            </w:r>
            <w:r w:rsidRPr="00FA5D72">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lastRenderedPageBreak/>
              <w:t>По ПУЭ</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FA5D72">
              <w:rPr>
                <w:rFonts w:ascii="Times New Roman" w:hAnsi="Times New Roman" w:cs="Times New Roman"/>
                <w:sz w:val="20"/>
                <w:szCs w:val="20"/>
                <w:lang w:val="en-US"/>
              </w:rPr>
              <w:t>I</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III</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A5D72">
              <w:rPr>
                <w:rFonts w:ascii="Times New Roman" w:hAnsi="Times New Roman" w:cs="Times New Roman"/>
                <w:sz w:val="20"/>
                <w:szCs w:val="20"/>
                <w:lang w:val="en-US"/>
              </w:rPr>
              <w:t>IV</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V</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bl>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Расстояние от жилых и общественных зданий следует принимать не </w:t>
      </w:r>
      <w:proofErr w:type="gramStart"/>
      <w:r w:rsidRPr="00FA5D72">
        <w:rPr>
          <w:rFonts w:ascii="Times New Roman" w:hAnsi="Times New Roman" w:cs="Times New Roman"/>
          <w:color w:val="auto"/>
          <w:sz w:val="20"/>
          <w:szCs w:val="20"/>
        </w:rPr>
        <w:t>менее указанных</w:t>
      </w:r>
      <w:proofErr w:type="gramEnd"/>
      <w:r w:rsidRPr="00FA5D72">
        <w:rPr>
          <w:rFonts w:ascii="Times New Roman" w:hAnsi="Times New Roman" w:cs="Times New Roman"/>
          <w:color w:val="auto"/>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резервуаров общей вместимостью до 200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в надземном исполнении до 70 м, в подземном - до 35 м, а при вместимости до 300 куб. м - соответственно до 90 и 45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в надземном исполнении до 75 м и в подземном исполнении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При установке двух резервуаров СУГ единичной вместимостью по 50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w:t>
      </w:r>
      <w:proofErr w:type="gramStart"/>
      <w:r w:rsidRPr="00FA5D72">
        <w:rPr>
          <w:rFonts w:ascii="Times New Roman" w:hAnsi="Times New Roman" w:cs="Times New Roman"/>
          <w:color w:val="auto"/>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FA5D72" w:rsidRDefault="00601251" w:rsidP="00601251">
      <w:pPr>
        <w:ind w:firstLine="567"/>
        <w:rPr>
          <w:rFonts w:ascii="Times New Roman" w:hAnsi="Times New Roman" w:cs="Times New Roman"/>
          <w:sz w:val="20"/>
          <w:szCs w:val="20"/>
        </w:rPr>
      </w:pPr>
      <w:r w:rsidRPr="00FA5D72">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11.10.25. </w:t>
      </w:r>
      <w:proofErr w:type="gramStart"/>
      <w:r w:rsidRPr="00FA5D72">
        <w:rPr>
          <w:rFonts w:ascii="Times New Roman" w:hAnsi="Times New Roman" w:cs="Times New Roman"/>
          <w:color w:val="auto"/>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FA5D72">
        <w:rPr>
          <w:rFonts w:ascii="Times New Roman" w:hAnsi="Times New Roman" w:cs="Times New Roman"/>
          <w:color w:val="auto"/>
        </w:rPr>
        <w:lastRenderedPageBreak/>
        <w:t xml:space="preserve">надземных резервуаров вместимостью до 20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а также подземных резервуаров вместимостью до 50 куб. м принимаются по таблице 95.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FA5D72">
        <w:rPr>
          <w:rFonts w:ascii="Times New Roman" w:hAnsi="Times New Roman" w:cs="Times New Roman"/>
          <w:color w:val="auto"/>
        </w:rPr>
        <w:t>размещена</w:t>
      </w:r>
      <w:proofErr w:type="gramEnd"/>
      <w:r w:rsidRPr="00FA5D72">
        <w:rPr>
          <w:rFonts w:ascii="Times New Roman" w:hAnsi="Times New Roman" w:cs="Times New Roman"/>
          <w:color w:val="auto"/>
        </w:rPr>
        <w:t xml:space="preserve"> ГНС, следует принимать в соответствии с требованиями СНиП 42-01-2002.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FA5D72" w:rsidRDefault="00E0620A"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11.11. Мелиоративные системы и сооружения.  Оросительные и осушительные системы</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FA5D72" w:rsidRDefault="00E0620A">
      <w:pPr>
        <w:rPr>
          <w:rFonts w:ascii="Times New Roman" w:hAnsi="Times New Roman" w:cs="Times New Roman"/>
        </w:rPr>
      </w:pPr>
      <w:r w:rsidRPr="00FA5D72">
        <w:rPr>
          <w:rFonts w:ascii="Times New Roman" w:hAnsi="Times New Roman" w:cs="Times New Roman"/>
        </w:rPr>
        <w:br w:type="page"/>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lastRenderedPageBreak/>
        <w:t>12. ЗОНЫ СПЕЦИАЛЬНОГО НАЗНАЧЕНИЯ</w:t>
      </w:r>
    </w:p>
    <w:p w:rsidR="00D4057F" w:rsidRPr="00FA5D72" w:rsidRDefault="00D4057F" w:rsidP="00D4057F">
      <w:pPr>
        <w:ind w:firstLine="567"/>
        <w:rPr>
          <w:rFonts w:ascii="Times New Roman" w:hAnsi="Times New Roman" w:cs="Times New Roman"/>
          <w:b/>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12.1. Общие требования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FA5D72">
        <w:rPr>
          <w:rFonts w:ascii="Times New Roman" w:hAnsi="Times New Roman" w:cs="Times New Roman"/>
          <w:color w:val="auto"/>
        </w:rPr>
        <w:t>количества</w:t>
      </w:r>
      <w:proofErr w:type="gramEnd"/>
      <w:r w:rsidRPr="00FA5D72">
        <w:rPr>
          <w:rFonts w:ascii="Times New Roman" w:hAnsi="Times New Roman" w:cs="Times New Roman"/>
          <w:color w:val="auto"/>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FA5D72" w:rsidRDefault="00D4057F" w:rsidP="00D4057F">
      <w:pPr>
        <w:ind w:firstLine="567"/>
        <w:rPr>
          <w:rFonts w:ascii="Times New Roman" w:hAnsi="Times New Roman" w:cs="Times New Roman"/>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12.2. Зоны размещения кладбищ</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12.2.2. Не разрешается размещать кладбища на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первой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выходом на поверхность закарстованных, сильнотрещиноватых пород и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затапливаемых, подверженных оползням и обвалам, заболоченных;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санитарно-эпидемиологической обстановки;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градостроительного назначения и ландшафтного зонирования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геологических, гидрогеологических и гидрогеохимических данных;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почвенно-географических и способности почв и почвогрунтов к самоочищению;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эрозионного потенциала и миграции загрязнений;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транспортной доступности.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затопляться при паводках;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располагаться с подветренной стороны по отношению к жилой территории.</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12.2.5. Устройство кладбища осуществляется в соответствии с утвержденным проектом, в котором предусматривается: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наличие водоупорного слоя для кладбищ традиционного типа;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система дренажа;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обваловка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и благоустройство санитарно-защитной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характер и площадь зеленых насаждений;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подъездных путей и автостоянок;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канализование, водо-, тепло-, электроснабжение, благоустройство территории.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- 300 м – при площади кладбища до 20 га;</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rPr>
        <w:tab/>
      </w:r>
      <w:r w:rsidRPr="00FA5D72">
        <w:rPr>
          <w:rFonts w:ascii="Times New Roman" w:hAnsi="Times New Roman" w:cs="Times New Roman"/>
          <w:sz w:val="20"/>
        </w:rPr>
        <w:t>Примечания:</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1</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FA5D72">
        <w:rPr>
          <w:rFonts w:ascii="Times New Roman" w:hAnsi="Times New Roman" w:cs="Times New Roman"/>
          <w:sz w:val="20"/>
        </w:rPr>
        <w:t xml:space="preserve"> ,</w:t>
      </w:r>
      <w:proofErr w:type="gramEnd"/>
      <w:r w:rsidRPr="00FA5D72">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FA5D72" w:rsidRDefault="00D4057F" w:rsidP="00D4057F">
      <w:pPr>
        <w:ind w:firstLine="567"/>
        <w:rPr>
          <w:rFonts w:ascii="Times New Roman" w:hAnsi="Times New Roman" w:cs="Times New Roman"/>
          <w:sz w:val="20"/>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12.3. Зоны размещения скотомогильников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12.3.4. Размер санитарно-защитной зоны от скотомогильника (биотермической ямы) до: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жилых, общественных зданий, животноводческих ферм (комплексов) - 1000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скотопрогонов и пастбищ - 200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автомобильных, железных дорог в зависимости от их категории - 60 - 300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биотермическую яму прошло не менее 2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земляную яму - не менее 25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12.4. Зоны размещения полигонов для твердых коммунальных отходов</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 Полигоны </w:t>
      </w:r>
      <w:proofErr w:type="gramStart"/>
      <w:r w:rsidRPr="00FA5D72">
        <w:rPr>
          <w:rFonts w:ascii="Times New Roman" w:hAnsi="Times New Roman" w:cs="Times New Roman"/>
          <w:color w:val="auto"/>
        </w:rPr>
        <w:t>твердых</w:t>
      </w:r>
      <w:proofErr w:type="gramEnd"/>
      <w:r w:rsidRPr="00FA5D72">
        <w:rPr>
          <w:rFonts w:ascii="Times New Roman" w:hAnsi="Times New Roman" w:cs="Times New Roman"/>
          <w:color w:val="auto"/>
        </w:rPr>
        <w:t xml:space="preserve">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12.4.5. Санитарно-защитная зона должна иметь зеленые насаждения.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12.4.6. Не допускается размещение полигонов: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водоисточников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выхода на поверхность трещиноватых пород;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массового отдыха населения и 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12.4.9. </w:t>
      </w:r>
      <w:proofErr w:type="gramStart"/>
      <w:r w:rsidRPr="00FA5D72">
        <w:rPr>
          <w:rFonts w:ascii="Times New Roman" w:hAnsi="Times New Roman" w:cs="Times New Roman"/>
          <w:color w:val="auto"/>
        </w:rPr>
        <w:t>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roofErr w:type="gramEnd"/>
      <w:r w:rsidRPr="00FA5D72">
        <w:rPr>
          <w:rFonts w:ascii="Times New Roman" w:hAnsi="Times New Roman" w:cs="Times New Roman"/>
          <w:color w:val="auto"/>
        </w:rPr>
        <w:t xml:space="preserve"> Допускается отвод земельного участка под полигоны </w:t>
      </w:r>
      <w:r w:rsidRPr="00FA5D72">
        <w:rPr>
          <w:rFonts w:ascii="Times New Roman" w:hAnsi="Times New Roman" w:cs="Times New Roman"/>
          <w:color w:val="auto"/>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Длина одной траншеи должна устраиваться с учетом времени заполнения траншей: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выше 0°C - в течение 1 - 2 месяцев;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ниже 0°C - на весь период промерзания грунтов.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12.5.  Зоны размещения полигонов для отходов производства и потребления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12.5.4. Размещение полигонов не допускается: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I, II и III поясов зон санитарной охраны водоисточников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рекреационных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заболачиваемых и подтопляемых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установленных водоохранных зон открытых водоемов.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не менее 2 м от земель </w:t>
      </w:r>
      <w:r w:rsidRPr="00FA5D72">
        <w:rPr>
          <w:rFonts w:ascii="Times New Roman" w:hAnsi="Times New Roman" w:cs="Times New Roman"/>
          <w:color w:val="auto"/>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FA5D72" w:rsidRDefault="00D4057F" w:rsidP="00D4057F">
      <w:pPr>
        <w:pStyle w:val="Default"/>
        <w:ind w:firstLine="567"/>
        <w:rPr>
          <w:rFonts w:ascii="Times New Roman" w:hAnsi="Times New Roman" w:cs="Times New Roman"/>
          <w:b/>
          <w:color w:val="auto"/>
        </w:rPr>
      </w:pPr>
    </w:p>
    <w:p w:rsidR="00D4057F" w:rsidRPr="00FA5D72" w:rsidRDefault="00D4057F" w:rsidP="00D4057F">
      <w:pPr>
        <w:pStyle w:val="Default"/>
        <w:ind w:firstLine="567"/>
        <w:rPr>
          <w:rFonts w:ascii="Times New Roman" w:hAnsi="Times New Roman" w:cs="Times New Roman"/>
          <w:color w:val="auto"/>
        </w:rPr>
      </w:pP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13. ОХРАНА ОБЪЕКТОВ КУЛЬТУРНОГО НАСЛЕДИЯ</w:t>
      </w:r>
    </w:p>
    <w:p w:rsidR="000474A7" w:rsidRPr="00FA5D72" w:rsidRDefault="000474A7" w:rsidP="000474A7">
      <w:pPr>
        <w:pStyle w:val="Default"/>
        <w:ind w:firstLine="567"/>
        <w:rPr>
          <w:rFonts w:ascii="Times New Roman" w:hAnsi="Times New Roman" w:cs="Times New Roman"/>
          <w:b/>
          <w:color w:val="auto"/>
        </w:rPr>
      </w:pP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t>13.1. Ообщие требования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13.1.1. К землям историко-культурного назначения относятся земли: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военных и гражданских захоронений.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FA5D72" w:rsidRDefault="000474A7" w:rsidP="000474A7">
      <w:pPr>
        <w:ind w:firstLine="567"/>
        <w:rPr>
          <w:rFonts w:ascii="Times New Roman" w:hAnsi="Times New Roman" w:cs="Times New Roman"/>
        </w:rPr>
      </w:pP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b/>
        </w:rPr>
        <w:t>13.2. Охрана объектов культурного наследия (памятников истории и архитектуры)</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FA5D72">
        <w:rPr>
          <w:rFonts w:ascii="Times New Roman" w:hAnsi="Times New Roman" w:cs="Times New Roman"/>
          <w:color w:val="auto"/>
        </w:rPr>
        <w:t>архитектурного опорного плана</w:t>
      </w:r>
      <w:proofErr w:type="gramEnd"/>
      <w:r w:rsidRPr="00FA5D72">
        <w:rPr>
          <w:rFonts w:ascii="Times New Roman" w:hAnsi="Times New Roman" w:cs="Times New Roman"/>
          <w:color w:val="auto"/>
        </w:rPr>
        <w:t xml:space="preserve">, предусматривают зоны охраны памятников и подлежат согласованию с органами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w:t>
      </w:r>
      <w:proofErr w:type="gramStart"/>
      <w:r w:rsidRPr="00FA5D72">
        <w:rPr>
          <w:rFonts w:ascii="Times New Roman" w:hAnsi="Times New Roman" w:cs="Times New Roman"/>
          <w:color w:val="auto"/>
        </w:rPr>
        <w:t>пределах</w:t>
      </w:r>
      <w:proofErr w:type="gramEnd"/>
      <w:r w:rsidRPr="00FA5D72">
        <w:rPr>
          <w:rFonts w:ascii="Times New Roman" w:hAnsi="Times New Roman" w:cs="Times New Roman"/>
          <w:color w:val="auto"/>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13.2.5. </w:t>
      </w:r>
      <w:proofErr w:type="gramStart"/>
      <w:r w:rsidRPr="00FA5D72">
        <w:rPr>
          <w:rFonts w:ascii="Times New Roman" w:hAnsi="Times New Roman" w:cs="Times New Roman"/>
          <w:color w:val="auto"/>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13.2.6. Объекты культурного наследия подразделяются на следующие виды: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FA5D72">
        <w:rPr>
          <w:rFonts w:ascii="Times New Roman" w:hAnsi="Times New Roman" w:cs="Times New Roman"/>
          <w:color w:val="auto"/>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FA5D72">
        <w:rPr>
          <w:rFonts w:ascii="Times New Roman" w:hAnsi="Times New Roman" w:cs="Times New Roman"/>
          <w:color w:val="auto"/>
        </w:rPr>
        <w:t xml:space="preserve"> культурные слои, остатки построек древних городов, городищ, селищ, стоянок; места совершения религиозных обрядов.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FA5D72">
        <w:rPr>
          <w:rFonts w:ascii="Times New Roman" w:hAnsi="Times New Roman" w:cs="Times New Roman"/>
          <w:color w:val="auto"/>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13.2.14.  </w:t>
      </w:r>
      <w:proofErr w:type="gramStart"/>
      <w:r w:rsidRPr="00FA5D72">
        <w:rPr>
          <w:rFonts w:ascii="Times New Roman" w:hAnsi="Times New Roman" w:cs="Times New Roman"/>
          <w:color w:val="auto"/>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FA5D72">
        <w:rPr>
          <w:rFonts w:ascii="Times New Roman" w:hAnsi="Times New Roman" w:cs="Times New Roman"/>
          <w:color w:val="auto"/>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FA5D72">
        <w:rPr>
          <w:rFonts w:ascii="Times New Roman" w:hAnsi="Times New Roman" w:cs="Times New Roman"/>
          <w:color w:val="auto"/>
        </w:rPr>
        <w:t>органа охраны объектов культурного наследия Республики</w:t>
      </w:r>
      <w:proofErr w:type="gramEnd"/>
      <w:r w:rsidRPr="00FA5D72">
        <w:rPr>
          <w:rFonts w:ascii="Times New Roman" w:hAnsi="Times New Roman" w:cs="Times New Roman"/>
          <w:color w:val="auto"/>
        </w:rPr>
        <w:t xml:space="preserve"> Башкортостан, согласованному с соответствующим органом архитектуры и градостроительства.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13.2.15. При отсутствии утвержденных </w:t>
      </w:r>
      <w:proofErr w:type="gramStart"/>
      <w:r w:rsidRPr="00FA5D72">
        <w:rPr>
          <w:rFonts w:ascii="Times New Roman" w:hAnsi="Times New Roman" w:cs="Times New Roman"/>
          <w:color w:val="auto"/>
        </w:rPr>
        <w:t>границ зон охраны объектов культурного наследия</w:t>
      </w:r>
      <w:proofErr w:type="gramEnd"/>
      <w:r w:rsidRPr="00FA5D72">
        <w:rPr>
          <w:rFonts w:ascii="Times New Roman" w:hAnsi="Times New Roman" w:cs="Times New Roman"/>
          <w:color w:val="auto"/>
        </w:rPr>
        <w:t xml:space="preserve"> режимы использования территорий устанавливаются государственным органом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1 м, диаметром до 40 м - в радиусе 30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2 м, диаметром до 50 м - в радиусе 40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3 м, диаметром до 60 м - в радиусе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курганных групп - радиусы те же, что и для одиночных курганов, а также межкурганное пространство;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магистральных газопроводов - 75 - 250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нефтепроводов и нефтепродуктопроводов - 50 - 100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от земляного полотна автодороги - 50 - 90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сплошной городской застройке от границы застройки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разработке карьеров от края карьера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мелиоративных работах от границ орошаемого участка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проезжих частей магистралей: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в условиях сложного рельефа - 100;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на плоском рельефе - 50;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сетей водопровода, канализации и теплоснабжения (кроме разводящих) - 15;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других подземных инженерных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водонесущих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неводонесущих - 2.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13.2.25. . </w:t>
      </w:r>
      <w:proofErr w:type="gramStart"/>
      <w:r w:rsidRPr="00FA5D72">
        <w:rPr>
          <w:rFonts w:ascii="Times New Roman" w:hAnsi="Times New Roman" w:cs="Times New Roman"/>
          <w:color w:val="auto"/>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FA5D72">
        <w:rPr>
          <w:rFonts w:ascii="Times New Roman" w:hAnsi="Times New Roman" w:cs="Times New Roman"/>
          <w:color w:val="auto"/>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FA5D72">
        <w:rPr>
          <w:rFonts w:ascii="Times New Roman" w:hAnsi="Times New Roman" w:cs="Times New Roman"/>
          <w:color w:val="auto"/>
        </w:rPr>
        <w:t>важное значение</w:t>
      </w:r>
      <w:proofErr w:type="gramEnd"/>
      <w:r w:rsidRPr="00FA5D72">
        <w:rPr>
          <w:rFonts w:ascii="Times New Roman" w:hAnsi="Times New Roman" w:cs="Times New Roman"/>
          <w:color w:val="auto"/>
        </w:rPr>
        <w:t xml:space="preserve"> для сохранения самобытности народов Российской Федерации, их вклада в мировую цивилизацию.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13.2.28. </w:t>
      </w:r>
      <w:proofErr w:type="gramStart"/>
      <w:r w:rsidRPr="00FA5D72">
        <w:rPr>
          <w:rFonts w:ascii="Times New Roman" w:hAnsi="Times New Roman" w:cs="Times New Roman"/>
          <w:color w:val="auto"/>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FA5D72">
        <w:rPr>
          <w:rFonts w:ascii="Times New Roman" w:hAnsi="Times New Roman" w:cs="Times New Roman"/>
          <w:color w:val="auto"/>
        </w:rPr>
        <w:lastRenderedPageBreak/>
        <w:t>человеком окружением, различные функции исторического поселения</w:t>
      </w:r>
      <w:proofErr w:type="gramEnd"/>
      <w:r w:rsidRPr="00FA5D72">
        <w:rPr>
          <w:rFonts w:ascii="Times New Roman" w:hAnsi="Times New Roman" w:cs="Times New Roman"/>
          <w:color w:val="auto"/>
        </w:rPr>
        <w:t xml:space="preserve">, приобретенные им в процессе развития, а также другие ценные объекты.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общего характера застройки;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видовых коридоров на главные ансамбли и памятники поселений;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как правило, традиционных материалов;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14. ЗОНЫ ОСОБО ОХРАНЯЕМЫХ ТЕРРИТОРИЙ </w:t>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14.1. Общие требования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14.1.2. К землям особо охраняемых территорий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историко-культурного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FA5D72" w:rsidRDefault="000E4363" w:rsidP="000E4363">
      <w:pPr>
        <w:pStyle w:val="Default"/>
        <w:ind w:firstLine="567"/>
        <w:rPr>
          <w:rFonts w:ascii="Times New Roman" w:hAnsi="Times New Roman" w:cs="Times New Roman"/>
          <w:color w:val="auto"/>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14.2. Особо охраняемые природные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 </w:t>
      </w:r>
      <w:proofErr w:type="gramStart"/>
      <w:r w:rsidRPr="00FA5D72">
        <w:rPr>
          <w:rFonts w:ascii="Times New Roman" w:hAnsi="Times New Roman" w:cs="Times New Roman"/>
          <w:color w:val="auto"/>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w:t>
      </w:r>
      <w:proofErr w:type="gramStart"/>
      <w:r w:rsidRPr="00FA5D72">
        <w:rPr>
          <w:rFonts w:ascii="Times New Roman" w:hAnsi="Times New Roman" w:cs="Times New Roman"/>
          <w:color w:val="auto"/>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FA5D72">
        <w:rPr>
          <w:rFonts w:ascii="Times New Roman" w:hAnsi="Times New Roman" w:cs="Times New Roman"/>
          <w:color w:val="auto"/>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14.2.4. С учетом особенностей режима особо охраняемых природных территорий и </w:t>
      </w:r>
      <w:proofErr w:type="gramStart"/>
      <w:r w:rsidRPr="00FA5D72">
        <w:rPr>
          <w:rFonts w:ascii="Times New Roman" w:hAnsi="Times New Roman" w:cs="Times New Roman"/>
          <w:color w:val="auto"/>
        </w:rPr>
        <w:t>статуса</w:t>
      </w:r>
      <w:proofErr w:type="gramEnd"/>
      <w:r w:rsidRPr="00FA5D72">
        <w:rPr>
          <w:rFonts w:ascii="Times New Roman" w:hAnsi="Times New Roman" w:cs="Times New Roman"/>
          <w:color w:val="auto"/>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- 3 – со стороны селитебных территорий городских округов и поселений;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- 5 – со стороны производственных зон.</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14.2.9</w:t>
      </w:r>
      <w:proofErr w:type="gramStart"/>
      <w:r w:rsidRPr="00FA5D72">
        <w:rPr>
          <w:rFonts w:ascii="Times New Roman" w:hAnsi="Times New Roman" w:cs="Times New Roman"/>
          <w:color w:val="auto"/>
        </w:rPr>
        <w:t xml:space="preserve"> О</w:t>
      </w:r>
      <w:proofErr w:type="gramEnd"/>
      <w:r w:rsidRPr="00FA5D72">
        <w:rPr>
          <w:rFonts w:ascii="Times New Roman" w:hAnsi="Times New Roman" w:cs="Times New Roman"/>
          <w:color w:val="auto"/>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14.3. Земли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14.3.1. К землям природоохранного назначения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водоохранных зон водных объектов;</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запретных и нерестоохранных полос;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лесов, выполняющих защитные функции;</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противоэрозионных, пастбищезащитных и полезащитных насаждений;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земли, выполняющие природоохранные функции.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14.4. Земли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14.4.1. </w:t>
      </w:r>
      <w:proofErr w:type="gramStart"/>
      <w:r w:rsidRPr="00FA5D72">
        <w:rPr>
          <w:rFonts w:ascii="Times New Roman" w:hAnsi="Times New Roman" w:cs="Times New Roman"/>
          <w:color w:val="auto"/>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FA5D72" w:rsidRDefault="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15. ОХРАНА ОКРУЖАЮЩЕЙ СРЕДЫ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Общие требования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 </w:t>
      </w:r>
      <w:proofErr w:type="gramStart"/>
      <w:r w:rsidRPr="00FA5D72">
        <w:rPr>
          <w:rFonts w:ascii="Times New Roman" w:hAnsi="Times New Roman" w:cs="Times New Roman"/>
          <w:color w:val="auto"/>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FA5D72">
        <w:rPr>
          <w:rFonts w:ascii="Times New Roman" w:hAnsi="Times New Roman" w:cs="Times New Roman"/>
          <w:color w:val="auto"/>
        </w:rPr>
        <w:t xml:space="preserve"> от опасных природных явлений и техногенных процессов.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2. Рациональное использование природных ресурсов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охраны гидрометеорологических станций;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внедрения ресурсосберегающих технологий систем водоснабжения;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расширения оборотного и повторного использования воды на предприятиях;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сокращения потерь воды на подающих коммунальных и оросительных сетях;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водных ресурсов без изъятия из источников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15.3. Охрана атмосферного воздуха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 </w:t>
      </w:r>
      <w:proofErr w:type="gramStart"/>
      <w:r w:rsidRPr="00FA5D72">
        <w:rPr>
          <w:rFonts w:ascii="Times New Roman" w:hAnsi="Times New Roman" w:cs="Times New Roman"/>
          <w:color w:val="auto"/>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FA5D72">
        <w:rPr>
          <w:rFonts w:ascii="Times New Roman" w:hAnsi="Times New Roman" w:cs="Times New Roman"/>
          <w:color w:val="auto"/>
        </w:rPr>
        <w:t xml:space="preserve"> неорганизованные выбросы и вторичные источники.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FA5D72">
        <w:rPr>
          <w:rFonts w:ascii="Times New Roman" w:hAnsi="Times New Roman" w:cs="Times New Roman"/>
          <w:color w:val="auto"/>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FA5D72">
        <w:rPr>
          <w:rFonts w:ascii="Times New Roman" w:hAnsi="Times New Roman" w:cs="Times New Roman"/>
          <w:color w:val="auto"/>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106</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FA5D72" w:rsidRPr="00FA5D72" w:rsidTr="00AA464C">
        <w:trPr>
          <w:trHeight w:val="1132"/>
        </w:trPr>
        <w:tc>
          <w:tcPr>
            <w:tcW w:w="587"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Потенциал загрязнения атмосферы (ПЗА) </w:t>
            </w:r>
          </w:p>
        </w:tc>
        <w:tc>
          <w:tcPr>
            <w:tcW w:w="174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Приземные инверсии </w:t>
            </w:r>
          </w:p>
        </w:tc>
        <w:tc>
          <w:tcPr>
            <w:tcW w:w="134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Повторяемость, %</w:t>
            </w:r>
          </w:p>
        </w:tc>
        <w:tc>
          <w:tcPr>
            <w:tcW w:w="604"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Высота слоя перемещения, </w:t>
            </w:r>
            <w:proofErr w:type="gramStart"/>
            <w:r w:rsidRPr="00FA5D72">
              <w:rPr>
                <w:rFonts w:ascii="Times New Roman" w:hAnsi="Times New Roman" w:cs="Times New Roman"/>
                <w:color w:val="auto"/>
              </w:rPr>
              <w:t>км</w:t>
            </w:r>
            <w:proofErr w:type="gramEnd"/>
          </w:p>
        </w:tc>
        <w:tc>
          <w:tcPr>
            <w:tcW w:w="721"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Продолжительность тумана,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w:t>
            </w:r>
          </w:p>
        </w:tc>
      </w:tr>
      <w:tr w:rsidR="00FA5D72" w:rsidRPr="00FA5D72" w:rsidTr="00AA464C">
        <w:trPr>
          <w:trHeight w:val="1027"/>
        </w:trPr>
        <w:tc>
          <w:tcPr>
            <w:tcW w:w="587" w:type="pct"/>
            <w:vMerge/>
          </w:tcPr>
          <w:p w:rsidR="00AA464C" w:rsidRPr="00FA5D72" w:rsidRDefault="00AA464C" w:rsidP="00AA464C">
            <w:pPr>
              <w:pStyle w:val="Default"/>
              <w:rPr>
                <w:rFonts w:ascii="Times New Roman" w:hAnsi="Times New Roman" w:cs="Times New Roman"/>
                <w:color w:val="auto"/>
              </w:rPr>
            </w:pP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повторяемость, %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мощность,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интенсивность,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скорость ветра 0 - 1 м/сек.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непрерывно подряд дней застоя воздуха </w:t>
            </w:r>
          </w:p>
        </w:tc>
        <w:tc>
          <w:tcPr>
            <w:tcW w:w="604" w:type="pct"/>
            <w:vMerge/>
          </w:tcPr>
          <w:p w:rsidR="00AA464C" w:rsidRPr="00FA5D72" w:rsidRDefault="00AA464C" w:rsidP="00AA464C">
            <w:pPr>
              <w:pStyle w:val="Default"/>
              <w:rPr>
                <w:rFonts w:ascii="Times New Roman" w:hAnsi="Times New Roman" w:cs="Times New Roman"/>
                <w:color w:val="auto"/>
              </w:rPr>
            </w:pPr>
          </w:p>
        </w:tc>
        <w:tc>
          <w:tcPr>
            <w:tcW w:w="721" w:type="pct"/>
            <w:vMerge/>
          </w:tcPr>
          <w:p w:rsidR="00AA464C" w:rsidRPr="00FA5D72" w:rsidRDefault="00AA464C" w:rsidP="00AA464C">
            <w:pPr>
              <w:pStyle w:val="Default"/>
              <w:rPr>
                <w:rFonts w:ascii="Times New Roman" w:hAnsi="Times New Roman" w:cs="Times New Roman"/>
                <w:color w:val="auto"/>
              </w:rPr>
            </w:pP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Низкий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0,3 - 0,4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10 - 20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0,7 - 0,8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80 - 350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0,4 - 0,5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7 - 12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100 - 550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Повышенный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0,3 - 0,6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3 - 18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100 - 600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0,3 - 0,7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30 - 60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50 - 200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Очень 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0,3 - 0,9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50 - 70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10 - 600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15.3.16. Для защиты атмосферного воздуха от загрязнений следует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FA5D72">
        <w:rPr>
          <w:rFonts w:ascii="Times New Roman" w:hAnsi="Times New Roman" w:cs="Times New Roman"/>
          <w:color w:val="auto"/>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нетрадиционных источников энергии;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ликвидацию неорганизованных источников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тушение горящих породных отвалов, предотвращение их возгорания.</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15.4. Охрана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 Охрана водных объектов необходима для предотвращения и устранения </w:t>
      </w:r>
      <w:proofErr w:type="gramStart"/>
      <w:r w:rsidRPr="00FA5D72">
        <w:rPr>
          <w:rFonts w:ascii="Times New Roman" w:hAnsi="Times New Roman" w:cs="Times New Roman"/>
          <w:color w:val="auto"/>
        </w:rPr>
        <w:t>загрязнения</w:t>
      </w:r>
      <w:proofErr w:type="gramEnd"/>
      <w:r w:rsidRPr="00FA5D72">
        <w:rPr>
          <w:rFonts w:ascii="Times New Roman" w:hAnsi="Times New Roman" w:cs="Times New Roman"/>
          <w:color w:val="auto"/>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Хранение пестицидов и агрохимикатов осуществляется в соответствии с требованиями СанПиН 1.2.2584-10.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15.4.9. В целях охраны поверхностных вод от загрязнения не допускается: </w:t>
      </w:r>
    </w:p>
    <w:p w:rsidR="00AA464C" w:rsidRPr="00FA5D72" w:rsidRDefault="00AA464C" w:rsidP="00AA464C">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FA5D72">
        <w:rPr>
          <w:rFonts w:ascii="Times New Roman" w:hAnsi="Times New Roman" w:cs="Times New Roman"/>
          <w:color w:val="auto"/>
        </w:rPr>
        <w:t>ств с пл</w:t>
      </w:r>
      <w:proofErr w:type="gramEnd"/>
      <w:r w:rsidRPr="00FA5D72">
        <w:rPr>
          <w:rFonts w:ascii="Times New Roman" w:hAnsi="Times New Roman" w:cs="Times New Roman"/>
          <w:color w:val="auto"/>
        </w:rPr>
        <w:t xml:space="preserve">авучих средств водного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15.4.10. Запрещается сброс сточных вод и (или) дренажных вод в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содержащие природные лечебные 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отнесенные</w:t>
      </w:r>
      <w:proofErr w:type="gramEnd"/>
      <w:r w:rsidRPr="00FA5D72">
        <w:rPr>
          <w:rFonts w:ascii="Times New Roman" w:hAnsi="Times New Roman" w:cs="Times New Roman"/>
          <w:color w:val="auto"/>
        </w:rPr>
        <w:t xml:space="preserve"> к особо охраняемым водным объектам;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рыбоохранных зон, рыбохозяйственных заповедных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15.4.14. В целях охраны подземных вод от загрязнения запрещается: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нормативов допустимого воздействия на подземные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15.5. Охрана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15.5.3. Выбор площадки для размещений объектов проводится с учетом: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ландшафтной, геологической и гидрологической характеристики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их 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107</w:t>
      </w:r>
    </w:p>
    <w:p w:rsidR="00AA464C" w:rsidRPr="00FA5D72" w:rsidRDefault="00AA464C" w:rsidP="00AA464C">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FA5D72" w:rsidRPr="00FA5D72" w:rsidTr="00AA464C">
        <w:trPr>
          <w:trHeight w:val="1214"/>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Суммарный показатель загрязнения (Zc) </w:t>
            </w:r>
          </w:p>
        </w:tc>
        <w:tc>
          <w:tcPr>
            <w:tcW w:w="3762" w:type="pct"/>
            <w:gridSpan w:val="7"/>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в почве (мг/кг)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I класс опасности</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 класс опасности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III класс опасности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соединения</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533"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органические</w:t>
            </w:r>
          </w:p>
        </w:tc>
        <w:tc>
          <w:tcPr>
            <w:tcW w:w="52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неорганические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r>
      <w:tr w:rsidR="00FA5D72" w:rsidRPr="00FA5D72" w:rsidTr="00AA464C">
        <w:trPr>
          <w:trHeight w:val="487"/>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&lt;16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16 - 32 </w:t>
            </w:r>
          </w:p>
        </w:tc>
        <w:tc>
          <w:tcPr>
            <w:tcW w:w="594" w:type="pct"/>
          </w:tcPr>
          <w:p w:rsidR="00AA464C" w:rsidRPr="00FA5D72" w:rsidRDefault="00AA464C" w:rsidP="00AA464C">
            <w:pPr>
              <w:pStyle w:val="Default"/>
              <w:rPr>
                <w:rFonts w:ascii="Times New Roman" w:hAnsi="Times New Roman" w:cs="Times New Roman"/>
                <w:color w:val="auto"/>
              </w:rPr>
            </w:pPr>
          </w:p>
        </w:tc>
        <w:tc>
          <w:tcPr>
            <w:tcW w:w="530" w:type="pct"/>
          </w:tcPr>
          <w:p w:rsidR="00AA464C" w:rsidRPr="00FA5D72" w:rsidRDefault="00AA464C" w:rsidP="00AA464C">
            <w:pPr>
              <w:pStyle w:val="Default"/>
              <w:rPr>
                <w:rFonts w:ascii="Times New Roman" w:hAnsi="Times New Roman" w:cs="Times New Roman"/>
                <w:color w:val="auto"/>
              </w:rPr>
            </w:pPr>
          </w:p>
        </w:tc>
        <w:tc>
          <w:tcPr>
            <w:tcW w:w="528" w:type="pct"/>
          </w:tcPr>
          <w:p w:rsidR="00AA464C" w:rsidRPr="00FA5D72" w:rsidRDefault="00AA464C" w:rsidP="00AA464C">
            <w:pPr>
              <w:pStyle w:val="Default"/>
              <w:rPr>
                <w:rFonts w:ascii="Times New Roman" w:hAnsi="Times New Roman" w:cs="Times New Roman"/>
                <w:color w:val="auto"/>
              </w:rPr>
            </w:pPr>
          </w:p>
        </w:tc>
        <w:tc>
          <w:tcPr>
            <w:tcW w:w="532" w:type="pct"/>
            <w:gridSpan w:val="2"/>
          </w:tcPr>
          <w:p w:rsidR="00AA464C" w:rsidRPr="00FA5D72" w:rsidRDefault="00AA464C" w:rsidP="00AA464C">
            <w:pPr>
              <w:pStyle w:val="Default"/>
              <w:rPr>
                <w:rFonts w:ascii="Times New Roman" w:hAnsi="Times New Roman" w:cs="Times New Roman"/>
                <w:color w:val="auto"/>
              </w:rPr>
            </w:pP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Kmax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32 - 128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Kmax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Kmax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&gt;5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&gt;Kmax </w:t>
            </w:r>
          </w:p>
        </w:tc>
      </w:tr>
      <w:tr w:rsidR="00AA464C"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Чрезвычайно опасная</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128</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0" w:type="pct"/>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&gt;Kmax</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2" w:type="pct"/>
            <w:gridSpan w:val="2"/>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&gt;Kmax</w:t>
            </w:r>
          </w:p>
        </w:tc>
        <w:tc>
          <w:tcPr>
            <w:tcW w:w="722" w:type="pct"/>
          </w:tcPr>
          <w:p w:rsidR="00AA464C" w:rsidRPr="00FA5D72" w:rsidRDefault="00AA464C" w:rsidP="00AA464C">
            <w:pPr>
              <w:pStyle w:val="Default"/>
              <w:rPr>
                <w:rFonts w:ascii="Times New Roman" w:hAnsi="Times New Roman" w:cs="Times New Roman"/>
                <w:color w:val="auto"/>
              </w:rPr>
            </w:pPr>
          </w:p>
        </w:tc>
        <w:tc>
          <w:tcPr>
            <w:tcW w:w="856" w:type="pct"/>
          </w:tcPr>
          <w:p w:rsidR="00AA464C" w:rsidRPr="00FA5D72" w:rsidRDefault="00AA464C" w:rsidP="00AA464C">
            <w:pPr>
              <w:pStyle w:val="Default"/>
              <w:rPr>
                <w:rFonts w:ascii="Times New Roman" w:hAnsi="Times New Roman" w:cs="Times New Roman"/>
                <w:color w:val="auto"/>
              </w:rPr>
            </w:pP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Kmax - максимальное значение допустимого уровня содержания элемента по одному из четырех показателей вредности.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Химические загрязняющие вещества разделяются на следующие классы опасности: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 - мышьяк, кадмий, ртуть, свинец, цинк, фтор, 3,4-бензапирен;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 - бор, кобальт, никель, молибден, медь, сурьма, хром;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III - барий, ванадий, вольфрам, марганец, стронций, ацетофенон.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FA5D72">
        <w:rPr>
          <w:rFonts w:ascii="Times New Roman" w:hAnsi="Times New Roman" w:cs="Times New Roman"/>
          <w:color w:val="auto"/>
        </w:rPr>
        <w:t>г</w:t>
      </w:r>
      <w:proofErr w:type="gramEnd"/>
      <w:r w:rsidRPr="00FA5D72">
        <w:rPr>
          <w:rFonts w:ascii="Times New Roman" w:hAnsi="Times New Roman" w:cs="Times New Roman"/>
          <w:color w:val="auto"/>
        </w:rPr>
        <w:t xml:space="preserve"> почвы;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санитарно-энтомологическим показателям - отсутствие преимагинальных форм синантропных мух;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FA5D72" w:rsidRPr="00FA5D72" w:rsidTr="00AA464C">
        <w:trPr>
          <w:trHeight w:val="48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/п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Характеристика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Возможное использование территории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оздоровлению почв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83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снижение </w:t>
            </w:r>
            <w:proofErr w:type="gramStart"/>
            <w:r w:rsidRPr="00FA5D72">
              <w:rPr>
                <w:rFonts w:ascii="Times New Roman" w:hAnsi="Times New Roman" w:cs="Times New Roman"/>
                <w:color w:val="auto"/>
              </w:rPr>
              <w:t>уровня воздействия источников загрязнения почвы</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FA5D72" w:rsidRPr="00FA5D72" w:rsidTr="00AA464C">
        <w:trPr>
          <w:trHeight w:val="263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мероприятия, аналогичные категории "допустимая". </w:t>
            </w:r>
            <w:proofErr w:type="gramStart"/>
            <w:r w:rsidRPr="00FA5D72">
              <w:rPr>
                <w:rFonts w:ascii="Times New Roman" w:hAnsi="Times New Roman" w:cs="Times New Roman"/>
                <w:color w:val="auto"/>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FA5D72" w:rsidTr="00AA464C">
        <w:trPr>
          <w:trHeight w:val="489"/>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технические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кроме мероприятий, указанных для категории "допустимая",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почв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использованию почв </w:t>
            </w:r>
          </w:p>
        </w:tc>
      </w:tr>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w:t>
            </w:r>
          </w:p>
        </w:tc>
      </w:tr>
      <w:tr w:rsidR="00FA5D72" w:rsidRPr="00FA5D72" w:rsidTr="00AA464C">
        <w:trPr>
          <w:trHeight w:val="489"/>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исключая объекты повышенного риска </w:t>
            </w:r>
          </w:p>
        </w:tc>
      </w:tr>
      <w:tr w:rsidR="00FA5D72" w:rsidRPr="00FA5D72" w:rsidTr="00AA464C">
        <w:trPr>
          <w:trHeight w:val="758"/>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5D72" w:rsidRPr="00FA5D72" w:rsidTr="00AA464C">
        <w:trPr>
          <w:gridAfter w:val="1"/>
          <w:wAfter w:w="6" w:type="pct"/>
          <w:trHeight w:val="1562"/>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FA5D72" w:rsidTr="00AA464C">
        <w:trPr>
          <w:gridAfter w:val="1"/>
          <w:wAfter w:w="6" w:type="pct"/>
          <w:trHeight w:val="1027"/>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Чрезвычайно 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вывоз и утилизация на специализированных полигонах.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рекультивацию и мелиорацию почв, восстановление плодородия;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введение специальных режимов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целевого назначения;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защиту от загрязнения шахтными водами.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autoSpaceDE w:val="0"/>
        <w:autoSpaceDN w:val="0"/>
        <w:adjustRightInd w:val="0"/>
        <w:ind w:firstLine="567"/>
        <w:rPr>
          <w:rFonts w:ascii="Times New Roman" w:hAnsi="Times New Roman" w:cs="Times New Roman"/>
          <w:b/>
        </w:rPr>
      </w:pPr>
      <w:r w:rsidRPr="00FA5D72">
        <w:rPr>
          <w:rFonts w:ascii="Times New Roman" w:hAnsi="Times New Roman" w:cs="Times New Roman"/>
          <w:b/>
        </w:rPr>
        <w:t>15.6. Защита от шума и вибрации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15.6.3. Шумовыми характеристиками источников внешнего шума являются:</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транспортных потоков на улицах и дорогах - </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потоков железнодорожных поездов - </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xml:space="preserve"> и </w:t>
      </w:r>
      <w:r w:rsidRPr="00FA5D72">
        <w:rPr>
          <w:rFonts w:ascii="Times New Roman" w:hAnsi="Times New Roman" w:cs="Times New Roman"/>
          <w:lang w:val="en-US"/>
        </w:rPr>
        <w:t>L</w:t>
      </w:r>
      <w:r w:rsidRPr="00FA5D72">
        <w:rPr>
          <w:rFonts w:ascii="Times New Roman" w:hAnsi="Times New Roman" w:cs="Times New Roman"/>
          <w:vertAlign w:val="subscript"/>
        </w:rPr>
        <w:t>Амакс</w:t>
      </w:r>
      <w:r w:rsidRPr="00FA5D72">
        <w:rPr>
          <w:rFonts w:ascii="Times New Roman" w:hAnsi="Times New Roman" w:cs="Times New Roman"/>
        </w:rPr>
        <w:t>** на расстоянии 25 м от оси</w:t>
      </w:r>
    </w:p>
    <w:p w:rsidR="00AA464C" w:rsidRPr="00FA5D72" w:rsidRDefault="00AA464C" w:rsidP="00AA464C">
      <w:pPr>
        <w:autoSpaceDE w:val="0"/>
        <w:autoSpaceDN w:val="0"/>
        <w:adjustRightInd w:val="0"/>
        <w:rPr>
          <w:rFonts w:ascii="Times New Roman" w:hAnsi="Times New Roman" w:cs="Times New Roman"/>
        </w:rPr>
      </w:pPr>
      <w:r w:rsidRPr="00FA5D72">
        <w:rPr>
          <w:rFonts w:ascii="Times New Roman" w:hAnsi="Times New Roman" w:cs="Times New Roman"/>
        </w:rPr>
        <w:t>ближнего к расчетной точке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водного транспорта - </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xml:space="preserve"> и </w:t>
      </w:r>
      <w:r w:rsidRPr="00FA5D72">
        <w:rPr>
          <w:rFonts w:ascii="Times New Roman" w:hAnsi="Times New Roman" w:cs="Times New Roman"/>
          <w:lang w:val="en-US"/>
        </w:rPr>
        <w:t>L</w:t>
      </w:r>
      <w:r w:rsidRPr="00FA5D72">
        <w:rPr>
          <w:rFonts w:ascii="Times New Roman" w:hAnsi="Times New Roman" w:cs="Times New Roman"/>
          <w:vertAlign w:val="subscript"/>
        </w:rPr>
        <w:t>Амакс</w:t>
      </w:r>
      <w:r w:rsidRPr="00FA5D72">
        <w:rPr>
          <w:rFonts w:ascii="Times New Roman" w:hAnsi="Times New Roman" w:cs="Times New Roman"/>
        </w:rPr>
        <w:t xml:space="preserve"> на расстоянии 25 м от борта судна;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воздушного транспорта - </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xml:space="preserve"> и </w:t>
      </w:r>
      <w:r w:rsidRPr="00FA5D72">
        <w:rPr>
          <w:rFonts w:ascii="Times New Roman" w:hAnsi="Times New Roman" w:cs="Times New Roman"/>
          <w:lang w:val="en-US"/>
        </w:rPr>
        <w:t>L</w:t>
      </w:r>
      <w:r w:rsidRPr="00FA5D72">
        <w:rPr>
          <w:rFonts w:ascii="Times New Roman" w:hAnsi="Times New Roman" w:cs="Times New Roman"/>
          <w:vertAlign w:val="subscript"/>
        </w:rPr>
        <w:t xml:space="preserve">Амакс </w:t>
      </w:r>
      <w:r w:rsidRPr="00FA5D72">
        <w:rPr>
          <w:rFonts w:ascii="Times New Roman" w:hAnsi="Times New Roman" w:cs="Times New Roman"/>
        </w:rPr>
        <w:t xml:space="preserve"> в расчетной точке;</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xml:space="preserve"> и </w:t>
      </w:r>
      <w:r w:rsidRPr="00FA5D72">
        <w:rPr>
          <w:rFonts w:ascii="Times New Roman" w:hAnsi="Times New Roman" w:cs="Times New Roman"/>
          <w:lang w:val="en-US"/>
        </w:rPr>
        <w:t>L</w:t>
      </w:r>
      <w:r w:rsidRPr="00FA5D72">
        <w:rPr>
          <w:rFonts w:ascii="Times New Roman" w:hAnsi="Times New Roman" w:cs="Times New Roman"/>
          <w:vertAlign w:val="subscript"/>
        </w:rPr>
        <w:t>Амакс</w:t>
      </w:r>
      <w:r w:rsidRPr="00FA5D72">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внутриквартальных источников шума - </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xml:space="preserve"> и </w:t>
      </w:r>
      <w:r w:rsidRPr="00FA5D72">
        <w:rPr>
          <w:rFonts w:ascii="Times New Roman" w:hAnsi="Times New Roman" w:cs="Times New Roman"/>
          <w:lang w:val="en-US"/>
        </w:rPr>
        <w:t>L</w:t>
      </w:r>
      <w:r w:rsidRPr="00FA5D72">
        <w:rPr>
          <w:rFonts w:ascii="Times New Roman" w:hAnsi="Times New Roman" w:cs="Times New Roman"/>
          <w:vertAlign w:val="subscript"/>
        </w:rPr>
        <w:t>Амакс</w:t>
      </w:r>
      <w:r w:rsidRPr="00FA5D72">
        <w:rPr>
          <w:rFonts w:ascii="Times New Roman" w:hAnsi="Times New Roman" w:cs="Times New Roman"/>
        </w:rPr>
        <w:t xml:space="preserve"> на фиксированном расстоянии от источника.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r w:rsidRPr="00FA5D72">
        <w:rPr>
          <w:rFonts w:ascii="Times New Roman" w:hAnsi="Times New Roman" w:cs="Times New Roman"/>
        </w:rPr>
        <w:t xml:space="preserve"> - эквивалентный уровень звука, дБА.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gramStart"/>
      <w:r w:rsidRPr="00FA5D72">
        <w:rPr>
          <w:rFonts w:ascii="Times New Roman" w:hAnsi="Times New Roman" w:cs="Times New Roman"/>
          <w:lang w:val="en-US"/>
        </w:rPr>
        <w:t>L</w:t>
      </w:r>
      <w:proofErr w:type="gramEnd"/>
      <w:r w:rsidRPr="00FA5D72">
        <w:rPr>
          <w:rFonts w:ascii="Times New Roman" w:hAnsi="Times New Roman" w:cs="Times New Roman"/>
          <w:vertAlign w:val="subscript"/>
        </w:rPr>
        <w:t>Амакс</w:t>
      </w:r>
      <w:r w:rsidRPr="00FA5D72">
        <w:rPr>
          <w:rFonts w:ascii="Times New Roman" w:hAnsi="Times New Roman" w:cs="Times New Roman"/>
        </w:rPr>
        <w:t xml:space="preserve"> - максимальный уровень звука, дБА.</w:t>
      </w:r>
    </w:p>
    <w:p w:rsidR="00AA464C" w:rsidRPr="00FA5D72" w:rsidRDefault="00AA464C" w:rsidP="00AA464C">
      <w:pPr>
        <w:autoSpaceDE w:val="0"/>
        <w:autoSpaceDN w:val="0"/>
        <w:adjustRightInd w:val="0"/>
        <w:ind w:firstLine="567"/>
        <w:rPr>
          <w:rFonts w:ascii="Times New Roman" w:hAnsi="Times New Roman" w:cs="Times New Roman"/>
        </w:rPr>
      </w:pP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Примечание:</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Расчетные точки следует выбирать:</w:t>
      </w:r>
    </w:p>
    <w:p w:rsidR="00AA464C" w:rsidRPr="00FA5D72" w:rsidRDefault="00AA464C" w:rsidP="00AA464C">
      <w:pPr>
        <w:autoSpaceDE w:val="0"/>
        <w:autoSpaceDN w:val="0"/>
        <w:adjustRightInd w:val="0"/>
        <w:ind w:firstLine="567"/>
        <w:rPr>
          <w:rFonts w:ascii="Times New Roman" w:hAnsi="Times New Roman" w:cs="Times New Roman"/>
          <w:sz w:val="20"/>
        </w:rPr>
      </w:pPr>
      <w:proofErr w:type="gramStart"/>
      <w:r w:rsidRPr="00FA5D72">
        <w:rPr>
          <w:rFonts w:ascii="Times New Roman" w:hAnsi="Times New Roman" w:cs="Times New Roman"/>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FA5D72" w:rsidRDefault="00AA464C" w:rsidP="00AA464C">
      <w:pPr>
        <w:autoSpaceDE w:val="0"/>
        <w:autoSpaceDN w:val="0"/>
        <w:adjustRightInd w:val="0"/>
        <w:ind w:firstLine="567"/>
        <w:rPr>
          <w:rFonts w:ascii="Times New Roman" w:hAnsi="Times New Roman" w:cs="Times New Roman"/>
          <w:sz w:val="20"/>
        </w:rPr>
      </w:pP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110.</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FA5D72" w:rsidRPr="00FA5D72" w:rsidTr="00AA464C">
        <w:trPr>
          <w:trHeight w:val="1201"/>
        </w:trPr>
        <w:tc>
          <w:tcPr>
            <w:tcW w:w="320" w:type="pct"/>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/п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помещений или территорий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дБА </w:t>
            </w:r>
          </w:p>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A</w:t>
            </w:r>
            <w:proofErr w:type="gramEnd"/>
            <w:r w:rsidRPr="00FA5D72">
              <w:rPr>
                <w:rFonts w:ascii="Times New Roman" w:hAnsi="Times New Roman" w:cs="Times New Roman"/>
                <w:color w:val="auto"/>
              </w:rPr>
              <w:t xml:space="preserve">экв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Амакс </w:t>
            </w:r>
          </w:p>
        </w:tc>
      </w:tr>
      <w:tr w:rsidR="00FA5D72"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024"/>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r w:rsidR="00FA5D72" w:rsidRPr="00FA5D72" w:rsidTr="00AA464C">
        <w:trPr>
          <w:trHeight w:val="1293"/>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90 </w:t>
            </w:r>
          </w:p>
        </w:tc>
      </w:tr>
      <w:tr w:rsidR="00FA5D72" w:rsidRPr="00FA5D72" w:rsidTr="00AA464C">
        <w:trPr>
          <w:trHeight w:val="102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Помещения и территории производственных предприятий с постоянными рабочими местами (</w:t>
            </w:r>
            <w:proofErr w:type="gramStart"/>
            <w:r w:rsidRPr="00FA5D72">
              <w:rPr>
                <w:rFonts w:ascii="Times New Roman" w:hAnsi="Times New Roman" w:cs="Times New Roman"/>
                <w:color w:val="auto"/>
              </w:rPr>
              <w:t>кроме</w:t>
            </w:r>
            <w:proofErr w:type="gramEnd"/>
            <w:r w:rsidRPr="00FA5D72">
              <w:rPr>
                <w:rFonts w:ascii="Times New Roman" w:hAnsi="Times New Roman" w:cs="Times New Roman"/>
                <w:color w:val="auto"/>
              </w:rPr>
              <w:t xml:space="preserve"> перечисленных в пунктах 1 - 3)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Палаты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40</w:t>
            </w:r>
          </w:p>
        </w:tc>
      </w:tr>
      <w:tr w:rsidR="00FA5D72" w:rsidRPr="00FA5D72" w:rsidTr="00AA464C">
        <w:trPr>
          <w:trHeight w:val="756"/>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499"/>
        </w:trPr>
        <w:tc>
          <w:tcPr>
            <w:tcW w:w="32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168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квартир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категории</w:t>
            </w:r>
            <w:proofErr w:type="gramStart"/>
            <w:r w:rsidRPr="00FA5D72">
              <w:rPr>
                <w:rFonts w:ascii="Times New Roman" w:hAnsi="Times New Roman" w:cs="Times New Roman"/>
                <w:color w:val="auto"/>
              </w:rPr>
              <w:t xml:space="preserve"> А</w:t>
            </w:r>
            <w:proofErr w:type="gramEnd"/>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общежитий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547"/>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Номера гостиниц: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ind w:firstLine="708"/>
              <w:rPr>
                <w:rFonts w:ascii="Times New Roman" w:hAnsi="Times New Roman" w:cs="Times New Roman"/>
                <w:color w:val="auto"/>
              </w:rPr>
            </w:pPr>
          </w:p>
        </w:tc>
        <w:tc>
          <w:tcPr>
            <w:tcW w:w="1680" w:type="pct"/>
            <w:vMerge/>
          </w:tcPr>
          <w:p w:rsidR="00AA464C" w:rsidRPr="00FA5D72" w:rsidRDefault="00AA464C" w:rsidP="00AA464C">
            <w:pPr>
              <w:pStyle w:val="Default"/>
              <w:ind w:firstLine="708"/>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Б</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В</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725"/>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11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1611"/>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2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806"/>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Залы кафе, ресторанов, фойе театров и кинотеатров: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758"/>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758"/>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024"/>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A464C"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bl>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FA5D72" w:rsidRPr="00FA5D72" w:rsidTr="00AA464C">
        <w:trPr>
          <w:trHeight w:val="130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Аэкв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roofErr w:type="gramStart"/>
            <w:r w:rsidRPr="00FA5D72">
              <w:rPr>
                <w:rFonts w:ascii="Times New Roman" w:hAnsi="Times New Roman" w:cs="Times New Roman"/>
                <w:color w:val="auto"/>
              </w:rPr>
              <w:t>при</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единичном </w:t>
            </w:r>
          </w:p>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воздействии</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Амакс </w:t>
            </w:r>
          </w:p>
        </w:tc>
      </w:tr>
      <w:tr w:rsidR="00FA5D72"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День (с 7.00 до 23.00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85 </w:t>
            </w:r>
          </w:p>
        </w:tc>
      </w:tr>
      <w:tr w:rsidR="00AA464C"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Ночь (с 23.00 до 7.00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vertAlign w:val="subscript"/>
        </w:rPr>
      </w:pPr>
      <w:r w:rsidRPr="00FA5D72">
        <w:rPr>
          <w:rFonts w:ascii="Times New Roman" w:hAnsi="Times New Roman" w:cs="Times New Roman"/>
          <w:color w:val="auto"/>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FA5D72">
        <w:rPr>
          <w:rFonts w:ascii="Times New Roman" w:hAnsi="Times New Roman" w:cs="Times New Roman"/>
          <w:color w:val="auto"/>
          <w:sz w:val="20"/>
        </w:rPr>
        <w:t xml:space="preserve"> </w:t>
      </w:r>
      <w:r w:rsidRPr="00FA5D72">
        <w:rPr>
          <w:rFonts w:ascii="Times New Roman" w:hAnsi="Times New Roman" w:cs="Times New Roman"/>
          <w:color w:val="auto"/>
          <w:sz w:val="20"/>
          <w:vertAlign w:val="subscript"/>
        </w:rPr>
        <w:t>А</w:t>
      </w:r>
      <w:proofErr w:type="gramEnd"/>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При реконструкц</w:t>
      </w:r>
      <w:proofErr w:type="gramStart"/>
      <w:r w:rsidRPr="00FA5D72">
        <w:rPr>
          <w:rFonts w:ascii="Times New Roman" w:hAnsi="Times New Roman" w:cs="Times New Roman"/>
          <w:color w:val="auto"/>
          <w:sz w:val="20"/>
        </w:rPr>
        <w:t>ии аэ</w:t>
      </w:r>
      <w:proofErr w:type="gramEnd"/>
      <w:r w:rsidRPr="00FA5D72">
        <w:rPr>
          <w:rFonts w:ascii="Times New Roman" w:hAnsi="Times New Roman" w:cs="Times New Roman"/>
          <w:color w:val="auto"/>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FA5D72">
        <w:rPr>
          <w:rFonts w:ascii="Times New Roman" w:hAnsi="Times New Roman" w:cs="Times New Roman"/>
          <w:sz w:val="20"/>
        </w:rPr>
        <w:t>L</w:t>
      </w:r>
      <w:proofErr w:type="gramEnd"/>
      <w:r w:rsidRPr="00FA5D72">
        <w:rPr>
          <w:rFonts w:ascii="Times New Roman" w:hAnsi="Times New Roman" w:cs="Times New Roman"/>
          <w:sz w:val="20"/>
          <w:vertAlign w:val="subscript"/>
        </w:rPr>
        <w:t xml:space="preserve">А </w:t>
      </w:r>
      <w:r w:rsidRPr="00FA5D72">
        <w:rPr>
          <w:rFonts w:ascii="Times New Roman" w:hAnsi="Times New Roman" w:cs="Times New Roman"/>
          <w:sz w:val="20"/>
        </w:rPr>
        <w:t>на 10 дБ (А) и L</w:t>
      </w:r>
      <w:r w:rsidRPr="00FA5D72">
        <w:rPr>
          <w:rFonts w:ascii="Times New Roman" w:hAnsi="Times New Roman" w:cs="Times New Roman"/>
          <w:sz w:val="20"/>
          <w:vertAlign w:val="subscript"/>
        </w:rPr>
        <w:t>Аэкв</w:t>
      </w:r>
      <w:r w:rsidRPr="00FA5D72">
        <w:rPr>
          <w:rFonts w:ascii="Times New Roman" w:hAnsi="Times New Roman" w:cs="Times New Roman"/>
          <w:sz w:val="20"/>
        </w:rPr>
        <w:t xml:space="preserve"> на 5 дБ (А) в течение не более двух суток одной недели.</w:t>
      </w:r>
    </w:p>
    <w:p w:rsidR="00AA464C" w:rsidRPr="00FA5D72" w:rsidRDefault="00AA464C" w:rsidP="00AA464C">
      <w:pPr>
        <w:autoSpaceDE w:val="0"/>
        <w:autoSpaceDN w:val="0"/>
        <w:adjustRightInd w:val="0"/>
        <w:ind w:firstLine="567"/>
        <w:rPr>
          <w:rFonts w:ascii="Times New Roman" w:hAnsi="Times New Roman" w:cs="Times New Roman"/>
          <w:sz w:val="20"/>
          <w:vertAlign w:val="subscript"/>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15.6.8. Мероприятия по шумовой защите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укрупнение межмагистральных территорий для отдаления основных массивов застройки от транспортных магистралей;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формирование общегородской системы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FA5D72">
        <w:rPr>
          <w:rFonts w:ascii="Times New Roman" w:hAnsi="Times New Roman" w:cs="Times New Roman"/>
          <w:color w:val="auto"/>
        </w:rPr>
        <w:t>планировочными решениями</w:t>
      </w:r>
      <w:proofErr w:type="gramEnd"/>
      <w:r w:rsidRPr="00FA5D72">
        <w:rPr>
          <w:rFonts w:ascii="Times New Roman" w:hAnsi="Times New Roman" w:cs="Times New Roman"/>
          <w:color w:val="auto"/>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15.6.11. Мероприятия по защите от вибраций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удаление зданий и сооружений от источников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методов виброзащиты при проектировании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меры по снижению динамических нагрузок, создаваемых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15.6.2. Снижение вибрации может быть достигнуто: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устройством виброизоляции отдельных установок или оборудования;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применением для трубопроводов и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гибких элементов - в системах, соединенных с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15.7. Защита от электромагнитных полей, излучений и облучений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их работе в штатном режиме в местах базирования);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элементов систем сотовой связи и других видов подвижной связи;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видеодисплейных терминалов и мониторов персональных компьютеров;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СВЧ-печей, индукционных печей.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 кГц - 300 МГц - по эффективным значениям напряженности электрического поля (Е), В/</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300 МГц - 300 ГГц - по средним значениям плотности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15.7.4. </w:t>
      </w:r>
      <w:proofErr w:type="gramStart"/>
      <w:r w:rsidRPr="00FA5D72">
        <w:rPr>
          <w:rFonts w:ascii="Times New Roman" w:hAnsi="Times New Roman" w:cs="Times New Roman"/>
          <w:color w:val="auto"/>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FA5D72" w:rsidRPr="00FA5D72" w:rsidTr="00AA464C">
        <w:trPr>
          <w:trHeight w:val="220"/>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Диапазон частот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кГц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 МГц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3 - 30 МГц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МГц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0,3 - 300 ГГц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Нормируемый параметр </w:t>
            </w:r>
          </w:p>
        </w:tc>
        <w:tc>
          <w:tcPr>
            <w:tcW w:w="3337"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напряженность электрического поля, 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(В/м)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плотность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Предельно допустимые уровни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3 &lt;*&gt;</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 &lt;**&gt;</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Кроме средств радио- и телевещания (диапазон частот 48,5 - 108, 174 - 230 МГц).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Для случаев облучения от антенн, работающих в режиме кругового обзора или сканирования.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Диапазоны, приведенные в таблице, исключают нижний и включают верхний предел частоты.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FA5D72" w:rsidRDefault="00AA464C" w:rsidP="00AA464C">
      <w:pPr>
        <w:pStyle w:val="Default"/>
        <w:ind w:firstLine="567"/>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300 МГц до 2400 МГц - по значениям плотности потока энергии, ППЭ (мВт/кв. см,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см).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27 МГц - 30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- 3,0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30 МГц - 300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мкВт/кв</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м - в диапазоне частот 300 МГц - 2400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15.7.8. </w:t>
      </w:r>
      <w:proofErr w:type="gramStart"/>
      <w:r w:rsidRPr="00FA5D72">
        <w:rPr>
          <w:rFonts w:ascii="Times New Roman" w:hAnsi="Times New Roman" w:cs="Times New Roman"/>
          <w:color w:val="auto"/>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FA5D72">
        <w:rPr>
          <w:rFonts w:ascii="Times New Roman" w:hAnsi="Times New Roman" w:cs="Times New Roman"/>
          <w:color w:val="auto"/>
        </w:rPr>
        <w:t xml:space="preserve"> При установке на здании антенна должна быть смонтирована на высоте не менее 1,5 м над </w:t>
      </w:r>
      <w:r w:rsidRPr="00FA5D72">
        <w:rPr>
          <w:rFonts w:ascii="Times New Roman" w:hAnsi="Times New Roman" w:cs="Times New Roman"/>
          <w:color w:val="auto"/>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15.7.12. </w:t>
      </w:r>
      <w:proofErr w:type="gramStart"/>
      <w:r w:rsidRPr="00FA5D72">
        <w:rPr>
          <w:rFonts w:ascii="Times New Roman" w:hAnsi="Times New Roman" w:cs="Times New Roman"/>
          <w:color w:val="auto"/>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- 0,5 - внутри жилых зданий;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- 1 - на территории зоны жилой застройки;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- 10 - на участках пересечения воздушных линий с автомобильными дорогами I - IV категории;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уменьшение излучаемой мощности передатчиков и антенн;</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15.8. Радиационная безопасность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15.8.2. Радиационная безопасность населения обеспечивается: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созданием условий жизнедеятельности людей, отвечающих требованиям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системы информации о радиационной обстановке.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том числе, при плотности потока радона более 80 мБк/кв.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15.8.7. Планируемое повышенное облучение в эффективной дозе до 100 мЗв в год и эквивалентных дозах не </w:t>
      </w:r>
      <w:proofErr w:type="gramStart"/>
      <w:r w:rsidRPr="00FA5D72">
        <w:rPr>
          <w:rFonts w:ascii="Times New Roman" w:hAnsi="Times New Roman" w:cs="Times New Roman"/>
          <w:color w:val="auto"/>
        </w:rPr>
        <w:t>более двукратных</w:t>
      </w:r>
      <w:proofErr w:type="gramEnd"/>
      <w:r w:rsidRPr="00FA5D72">
        <w:rPr>
          <w:rFonts w:ascii="Times New Roman" w:hAnsi="Times New Roman" w:cs="Times New Roman"/>
          <w:color w:val="auto"/>
        </w:rPr>
        <w:t xml:space="preserve"> значений допускается с разрешения органов Государственного санитарно-эпидемиологического надзора.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15.8.10. При размещении радиационных объектов необходимо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и зон наблюдения вокруг радиационных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локализацию источников радиационного воздействия;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зонирование территории вокруг наиболее опасных объектов и внутри них;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организацию системы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Радиационные объекты следует размещать в соответствии с настоящими нормативами.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FA5D72" w:rsidRDefault="00AA464C" w:rsidP="00AA464C">
      <w:pPr>
        <w:pStyle w:val="Default"/>
        <w:ind w:firstLine="567"/>
        <w:rPr>
          <w:rFonts w:ascii="Times New Roman" w:hAnsi="Times New Roman" w:cs="Times New Roman"/>
          <w:color w:val="auto"/>
        </w:rPr>
      </w:pP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3</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FA5D72" w:rsidRPr="00FA5D72" w:rsidTr="00AA464C">
        <w:trPr>
          <w:trHeight w:val="75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шумового воздействия, дБА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Загрязненность сточных вод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305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зоны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усадебная застройка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многоэтажная застройка </w:t>
            </w:r>
          </w:p>
        </w:tc>
        <w:tc>
          <w:tcPr>
            <w:tcW w:w="999"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4" w:type="pct"/>
            <w:gridSpan w:val="2"/>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1 ПДК</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Выпуск в городской коллектор с последующей очисткой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городских КОС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Общественно-деловые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FA5D72" w:rsidRPr="00FA5D72" w:rsidTr="00AA464C">
        <w:trPr>
          <w:trHeight w:val="1562"/>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СЗЗ 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FA5D72" w:rsidRPr="00FA5D72" w:rsidTr="00AA464C">
        <w:trPr>
          <w:trHeight w:val="102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Рекреационные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с возможным самостоятельным выпуском </w:t>
            </w:r>
          </w:p>
        </w:tc>
      </w:tr>
      <w:tr w:rsidR="00FA5D72" w:rsidRPr="00FA5D72" w:rsidTr="00AA464C">
        <w:trPr>
          <w:trHeight w:val="1293"/>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особо охраняемых природных территорий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 нормируется</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r>
      <w:tr w:rsidR="00AA464C"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Зоны сельскохозяйственного использования</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A5D72">
        <w:rPr>
          <w:rFonts w:ascii="Times New Roman" w:hAnsi="Times New Roman" w:cs="Times New Roman"/>
          <w:color w:val="auto"/>
          <w:sz w:val="20"/>
        </w:rPr>
        <w:t>из</w:t>
      </w:r>
      <w:proofErr w:type="gramEnd"/>
      <w:r w:rsidRPr="00FA5D72">
        <w:rPr>
          <w:rFonts w:ascii="Times New Roman" w:hAnsi="Times New Roman" w:cs="Times New Roman"/>
          <w:color w:val="auto"/>
          <w:sz w:val="20"/>
        </w:rPr>
        <w:t xml:space="preserve"> </w:t>
      </w:r>
      <w:proofErr w:type="gramStart"/>
      <w:r w:rsidRPr="00FA5D72">
        <w:rPr>
          <w:rFonts w:ascii="Times New Roman" w:hAnsi="Times New Roman" w:cs="Times New Roman"/>
          <w:color w:val="auto"/>
          <w:sz w:val="20"/>
        </w:rPr>
        <w:t>разрешенных</w:t>
      </w:r>
      <w:proofErr w:type="gramEnd"/>
      <w:r w:rsidRPr="00FA5D72">
        <w:rPr>
          <w:rFonts w:ascii="Times New Roman" w:hAnsi="Times New Roman" w:cs="Times New Roman"/>
          <w:color w:val="auto"/>
          <w:sz w:val="20"/>
        </w:rPr>
        <w:t xml:space="preserve"> в зонах по обе стороны границы.</w:t>
      </w:r>
    </w:p>
    <w:p w:rsidR="006251D0" w:rsidRPr="00FA5D72" w:rsidRDefault="006251D0" w:rsidP="00AA464C">
      <w:pPr>
        <w:pStyle w:val="Default"/>
        <w:rPr>
          <w:rFonts w:ascii="Times New Roman" w:hAnsi="Times New Roman" w:cs="Times New Roman"/>
          <w:color w:val="auto"/>
          <w:sz w:val="20"/>
        </w:rPr>
      </w:pPr>
    </w:p>
    <w:p w:rsidR="006251D0" w:rsidRPr="00FA5D72" w:rsidRDefault="006251D0" w:rsidP="00AA464C">
      <w:pPr>
        <w:pStyle w:val="Default"/>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7.10. Регулирование микроклимата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w:t>
      </w:r>
      <w:r w:rsidR="00AA464C" w:rsidRPr="00FA5D72">
        <w:rPr>
          <w:rFonts w:ascii="Times New Roman" w:hAnsi="Times New Roman" w:cs="Times New Roman"/>
          <w:color w:val="aut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FA5D72" w:rsidRPr="00FA5D72" w:rsidTr="00AA464C">
        <w:trPr>
          <w:trHeight w:val="487"/>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Световые проемы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Ориентация световых проемов по сторонам горизонта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Коэффициент светового климата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наружных стенах зданий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roofErr w:type="gramStart"/>
            <w:r w:rsidRPr="00FA5D72">
              <w:rPr>
                <w:rFonts w:ascii="Times New Roman" w:hAnsi="Times New Roman" w:cs="Times New Roman"/>
                <w:color w:val="auto"/>
              </w:rPr>
              <w:t>СВ</w:t>
            </w:r>
            <w:proofErr w:type="gramEnd"/>
            <w:r w:rsidRPr="00FA5D72">
              <w:rPr>
                <w:rFonts w:ascii="Times New Roman" w:hAnsi="Times New Roman" w:cs="Times New Roman"/>
                <w:color w:val="auto"/>
              </w:rPr>
              <w:t xml:space="preserve">, СЗ, З, В, ЮВ, ЮЗ, Ю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489"/>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прямоугольных и трапециевидных фонарях </w:t>
            </w:r>
          </w:p>
        </w:tc>
        <w:tc>
          <w:tcPr>
            <w:tcW w:w="3119" w:type="dxa"/>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С-Ю</w:t>
            </w:r>
            <w:proofErr w:type="gramEnd"/>
            <w:r w:rsidRPr="00FA5D72">
              <w:rPr>
                <w:rFonts w:ascii="Times New Roman" w:hAnsi="Times New Roman" w:cs="Times New Roman"/>
                <w:color w:val="auto"/>
              </w:rPr>
              <w:t xml:space="preserve">, СВ-ЮЗ, ЮВ-СЗ, В-З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фонарях типа "Шед"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зенитных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С - север; </w:t>
      </w:r>
      <w:proofErr w:type="gramStart"/>
      <w:r w:rsidRPr="00FA5D72">
        <w:rPr>
          <w:rFonts w:ascii="Times New Roman" w:hAnsi="Times New Roman" w:cs="Times New Roman"/>
          <w:color w:val="auto"/>
          <w:sz w:val="20"/>
        </w:rPr>
        <w:t>СВ</w:t>
      </w:r>
      <w:proofErr w:type="gramEnd"/>
      <w:r w:rsidRPr="00FA5D72">
        <w:rPr>
          <w:rFonts w:ascii="Times New Roman" w:hAnsi="Times New Roman" w:cs="Times New Roman"/>
          <w:color w:val="auto"/>
          <w:sz w:val="20"/>
        </w:rPr>
        <w:t xml:space="preserve"> - северо-восток; СЗ - северо-запад; В - восток; З - запад; С-Ю - север-юг; В-З - восток-запад; Ю - юг; ЮВ - юго-восток; ЮЗ - юго-запад.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FA5D72">
        <w:rPr>
          <w:rFonts w:ascii="Times New Roman" w:hAnsi="Times New Roman" w:cs="Times New Roman"/>
          <w:color w:val="auto"/>
          <w:sz w:val="20"/>
        </w:rPr>
        <w:t>1</w:t>
      </w:r>
      <w:r w:rsidRPr="00FA5D72">
        <w:rPr>
          <w:rFonts w:ascii="Times New Roman" w:hAnsi="Times New Roman" w:cs="Times New Roman"/>
          <w:color w:val="auto"/>
          <w:sz w:val="20"/>
        </w:rPr>
        <w:t>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FA5D72">
        <w:rPr>
          <w:rFonts w:ascii="Times New Roman" w:hAnsi="Times New Roman" w:cs="Times New Roman"/>
          <w:color w:val="auto"/>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Защита территорий от воздействия чрезвычайных ситуаций </w:t>
      </w:r>
    </w:p>
    <w:p w:rsidR="00AA464C" w:rsidRPr="00FA5D72" w:rsidRDefault="00AA464C" w:rsidP="00AA464C">
      <w:pPr>
        <w:pStyle w:val="Default"/>
        <w:rPr>
          <w:rFonts w:ascii="Times New Roman" w:hAnsi="Times New Roman" w:cs="Times New Roman"/>
          <w:b/>
          <w:color w:val="auto"/>
        </w:rPr>
      </w:pPr>
      <w:r w:rsidRPr="00FA5D72">
        <w:rPr>
          <w:rFonts w:ascii="Times New Roman" w:hAnsi="Times New Roman" w:cs="Times New Roman"/>
          <w:b/>
          <w:color w:val="auto"/>
        </w:rPr>
        <w:t xml:space="preserve">Природного и техногенного характера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15.11.3. </w:t>
      </w:r>
      <w:proofErr w:type="gramStart"/>
      <w:r w:rsidRPr="00FA5D72">
        <w:rPr>
          <w:rFonts w:ascii="Times New Roman" w:hAnsi="Times New Roman" w:cs="Times New Roman"/>
          <w:color w:val="auto"/>
        </w:rPr>
        <w:t xml:space="preserve">Подготовку генеральных планов </w:t>
      </w:r>
      <w:r w:rsidR="006251D0" w:rsidRPr="00FA5D72">
        <w:rPr>
          <w:rFonts w:ascii="Times New Roman" w:hAnsi="Times New Roman" w:cs="Times New Roman"/>
          <w:color w:val="auto"/>
        </w:rPr>
        <w:t>населенных пунктов</w:t>
      </w:r>
      <w:r w:rsidRPr="00FA5D72">
        <w:rPr>
          <w:rFonts w:ascii="Times New Roman" w:hAnsi="Times New Roman" w:cs="Times New Roman"/>
          <w:color w:val="auto"/>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FA5D72">
        <w:rPr>
          <w:rFonts w:ascii="Times New Roman" w:hAnsi="Times New Roman" w:cs="Times New Roman"/>
          <w:color w:val="auto"/>
        </w:rPr>
        <w:t xml:space="preserve"> 2.01.53-84 и подраздела 8.4 Республиканских градостроительных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22.0.07-95.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15.11.5. </w:t>
      </w:r>
      <w:proofErr w:type="gramStart"/>
      <w:r w:rsidRPr="00FA5D72">
        <w:rPr>
          <w:rFonts w:ascii="Times New Roman" w:hAnsi="Times New Roman" w:cs="Times New Roman"/>
          <w:color w:val="auto"/>
        </w:rPr>
        <w:t xml:space="preserve">Подготовку генеральных планов </w:t>
      </w:r>
      <w:r w:rsidR="006251D0"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15.12. Инженерная подготовка и защита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15.12.3. </w:t>
      </w:r>
      <w:proofErr w:type="gramStart"/>
      <w:r w:rsidRPr="00FA5D72">
        <w:rPr>
          <w:rFonts w:ascii="Times New Roman" w:hAnsi="Times New Roman" w:cs="Times New Roman"/>
          <w:color w:val="auto"/>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FA5D72">
        <w:rPr>
          <w:rFonts w:ascii="Times New Roman" w:hAnsi="Times New Roman" w:cs="Times New Roman"/>
          <w:color w:val="auto"/>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залегают непромышленные полезные ископаемые;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полезные ископаемые </w:t>
      </w:r>
      <w:proofErr w:type="gramStart"/>
      <w:r w:rsidRPr="00FA5D72">
        <w:rPr>
          <w:rFonts w:ascii="Times New Roman" w:hAnsi="Times New Roman" w:cs="Times New Roman"/>
          <w:color w:val="auto"/>
        </w:rPr>
        <w:t>выработаны</w:t>
      </w:r>
      <w:proofErr w:type="gramEnd"/>
      <w:r w:rsidRPr="00FA5D72">
        <w:rPr>
          <w:rFonts w:ascii="Times New Roman" w:hAnsi="Times New Roman" w:cs="Times New Roman"/>
          <w:color w:val="auto"/>
        </w:rPr>
        <w:t xml:space="preserve"> и процесс деформаций земной поверхности закончился.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15.13</w:t>
      </w:r>
      <w:r w:rsidRPr="00FA5D72">
        <w:rPr>
          <w:rFonts w:ascii="Times New Roman" w:hAnsi="Times New Roman" w:cs="Times New Roman"/>
          <w:color w:val="auto"/>
        </w:rPr>
        <w:t>.</w:t>
      </w:r>
      <w:r w:rsidRPr="00FA5D72">
        <w:rPr>
          <w:rFonts w:ascii="Times New Roman" w:hAnsi="Times New Roman" w:cs="Times New Roman"/>
          <w:b/>
          <w:color w:val="auto"/>
        </w:rPr>
        <w:t xml:space="preserve"> Противооползневые и противообвальные сооружения и мероприятия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рельефа склона в целях повышения его устойчивости;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инфильтрации воды в грунт и эрозионных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искусственное понижение уровня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агролесомелиорация;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закрепление грунтов (в том числе армированием);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удерживающих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террасирование склонов;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15.14. Противокарстовые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 </w:t>
      </w:r>
      <w:proofErr w:type="gramStart"/>
      <w:r w:rsidRPr="00FA5D72">
        <w:rPr>
          <w:rFonts w:ascii="Times New Roman" w:hAnsi="Times New Roman" w:cs="Times New Roman"/>
          <w:color w:val="auto"/>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водозащитные и противофильтрационные;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геотехнические</w:t>
      </w:r>
      <w:proofErr w:type="gramEnd"/>
      <w:r w:rsidRPr="00FA5D72">
        <w:rPr>
          <w:rFonts w:ascii="Times New Roman" w:hAnsi="Times New Roman" w:cs="Times New Roman"/>
          <w:color w:val="auto"/>
        </w:rPr>
        <w:t xml:space="preserve"> (укрепление оснований);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конструктивные</w:t>
      </w:r>
      <w:proofErr w:type="gramEnd"/>
      <w:r w:rsidRPr="00FA5D72">
        <w:rPr>
          <w:rFonts w:ascii="Times New Roman" w:hAnsi="Times New Roman" w:cs="Times New Roman"/>
          <w:color w:val="auto"/>
        </w:rPr>
        <w:t xml:space="preserve"> (отдельно или в комплексе с геотехническими);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технологические;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15.14.3. Противокарстовые мероприятия должны: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15.14.6. В состав планировочных мероприятий входят: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FA5D72">
        <w:rPr>
          <w:rFonts w:ascii="Times New Roman" w:hAnsi="Times New Roman" w:cs="Times New Roman"/>
          <w:color w:val="auto"/>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15.14.9. </w:t>
      </w:r>
      <w:proofErr w:type="gramStart"/>
      <w:r w:rsidRPr="00FA5D72">
        <w:rPr>
          <w:rFonts w:ascii="Times New Roman" w:hAnsi="Times New Roman" w:cs="Times New Roman"/>
          <w:color w:val="auto"/>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15.14.10. К водозащитным мероприятиям относятся: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качеством работ по гидроизоляции, укладке водонесущих коммуникаций и продуктопроводов, засыпке пазух котлованов.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15.15. Берегозащитные сооружения и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w:t>
      </w:r>
      <w:r w:rsidR="006251D0" w:rsidRPr="00FA5D72">
        <w:rPr>
          <w:rFonts w:ascii="Times New Roman" w:hAnsi="Times New Roman" w:cs="Times New Roman"/>
          <w:color w:val="auto"/>
        </w:rPr>
        <w:t>1</w:t>
      </w:r>
      <w:r w:rsidRPr="00FA5D72">
        <w:rPr>
          <w:rFonts w:ascii="Times New Roman" w:hAnsi="Times New Roman" w:cs="Times New Roman"/>
          <w:color w:val="auto"/>
        </w:rPr>
        <w:t>5.</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Вид сооружения и мероприятия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сооружения и мероприятия и условия их применения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Волнозащитные </w:t>
            </w:r>
          </w:p>
        </w:tc>
      </w:tr>
      <w:tr w:rsidR="00FA5D72" w:rsidRPr="00FA5D72" w:rsidTr="00AA464C">
        <w:trPr>
          <w:trHeight w:val="263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шпунтовые стенки железобетонные и металлические;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ступенчатые крепления с укреплением основания террас;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массивные волноломы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основном на реках и водохранилищах;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крутизне откосов более 15°;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стабильном уровне воды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сборных плит;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Волногасящие </w:t>
            </w:r>
          </w:p>
        </w:tc>
      </w:tr>
      <w:tr w:rsidR="00FA5D72" w:rsidRPr="00FA5D72" w:rsidTr="00AA464C">
        <w:trPr>
          <w:gridAfter w:val="1"/>
          <w:wAfter w:w="38" w:type="pct"/>
          <w:trHeight w:val="756"/>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из камня;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FA5D72" w:rsidRPr="00FA5D72" w:rsidTr="00AA464C">
        <w:trPr>
          <w:gridAfter w:val="1"/>
          <w:wAfter w:w="38" w:type="pct"/>
          <w:trHeight w:val="489"/>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или укладка из фасонных блоков;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отсутствии рекреационного использования </w:t>
            </w:r>
          </w:p>
        </w:tc>
      </w:tr>
      <w:tr w:rsidR="00FA5D72" w:rsidRPr="00FA5D72" w:rsidTr="00AA464C">
        <w:trPr>
          <w:gridAfter w:val="1"/>
          <w:wAfter w:w="38" w:type="pct"/>
          <w:trHeight w:val="1024"/>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искусственные свободные пляжи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Пляжеудерживающие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tc>
      </w:tr>
      <w:tr w:rsidR="00FA5D72" w:rsidRPr="00FA5D72" w:rsidTr="00AA464C">
        <w:trPr>
          <w:gridAfter w:val="1"/>
          <w:wAfter w:w="38" w:type="pct"/>
          <w:trHeight w:val="1027"/>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Подводные банкеты из бетона, бетонных блоков, камня;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загрузка </w:t>
            </w:r>
            <w:proofErr w:type="gramStart"/>
            <w:r w:rsidRPr="00FA5D72">
              <w:rPr>
                <w:rFonts w:ascii="Times New Roman" w:hAnsi="Times New Roman" w:cs="Times New Roman"/>
                <w:color w:val="auto"/>
              </w:rPr>
              <w:t>инертными</w:t>
            </w:r>
            <w:proofErr w:type="gramEnd"/>
            <w:r w:rsidRPr="00FA5D72">
              <w:rPr>
                <w:rFonts w:ascii="Times New Roman" w:hAnsi="Times New Roman" w:cs="Times New Roman"/>
                <w:color w:val="auto"/>
              </w:rPr>
              <w:t xml:space="preserve"> на локальных участках (каменные банкеты, песчаные примывы и др.) </w:t>
            </w:r>
          </w:p>
        </w:tc>
        <w:tc>
          <w:tcPr>
            <w:tcW w:w="2499" w:type="pct"/>
            <w:gridSpan w:val="2"/>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на водохранилищах при небольшом волнении для закрепления пляжа на водохранилищах при относительно пологих откосах</w:t>
            </w:r>
            <w:proofErr w:type="gramEnd"/>
            <w:r w:rsidRPr="00FA5D72">
              <w:rPr>
                <w:rFonts w:ascii="Times New Roman" w:hAnsi="Times New Roman" w:cs="Times New Roman"/>
                <w:color w:val="auto"/>
              </w:rPr>
              <w:t xml:space="preserve">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Специальные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Регулирующие: </w:t>
            </w:r>
          </w:p>
        </w:tc>
      </w:tr>
      <w:tr w:rsidR="00FA5D72" w:rsidRPr="00FA5D72" w:rsidTr="006251D0">
        <w:trPr>
          <w:gridAfter w:val="1"/>
          <w:wAfter w:w="38" w:type="pct"/>
          <w:trHeight w:val="1343"/>
        </w:trPr>
        <w:tc>
          <w:tcPr>
            <w:tcW w:w="243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для регулирования береговых процессов на водохранилищах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регулирования баланса наносов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w:t>
            </w:r>
            <w:proofErr w:type="gramStart"/>
            <w:r w:rsidRPr="00FA5D72">
              <w:rPr>
                <w:rFonts w:ascii="Times New Roman" w:hAnsi="Times New Roman" w:cs="Times New Roman"/>
                <w:color w:val="auto"/>
              </w:rPr>
              <w:t>из</w:t>
            </w:r>
            <w:proofErr w:type="gramEnd"/>
            <w:r w:rsidRPr="00FA5D72">
              <w:rPr>
                <w:rFonts w:ascii="Times New Roman" w:hAnsi="Times New Roman" w:cs="Times New Roman"/>
                <w:color w:val="auto"/>
              </w:rPr>
              <w:t xml:space="preserve"> каменной наброски;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FA5D72" w:rsidRPr="00FA5D72" w:rsidTr="006251D0">
        <w:trPr>
          <w:gridAfter w:val="1"/>
          <w:wAfter w:w="38" w:type="pct"/>
          <w:trHeight w:val="490"/>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грунта;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с невысокими скоростями течения для отклонения оси потока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A464C"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Склоноукрепляющие (искусственное закрепление грунта откосов)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15.16. Сооружения и мероприятия для защиты от затопления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15.16.2. Защита от подтопления должна включать: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водоотведение;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утилизацию (при необходимости очистки) дренажных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15.17. Сооружения и мероприятия для защиты от затопления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15.17.6. </w:t>
      </w:r>
      <w:proofErr w:type="gramStart"/>
      <w:r w:rsidRPr="00FA5D72">
        <w:rPr>
          <w:rFonts w:ascii="Times New Roman" w:hAnsi="Times New Roman" w:cs="Times New Roman"/>
          <w:color w:val="auto"/>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15.18. Мероприятия для защиты от морозного пучения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15.18.2. Противопучинные мероприятия подразделяют на следующие виды: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инженерно-мелиоративные</w:t>
      </w:r>
      <w:proofErr w:type="gramEnd"/>
      <w:r w:rsidRPr="00FA5D72">
        <w:rPr>
          <w:rFonts w:ascii="Times New Roman" w:hAnsi="Times New Roman" w:cs="Times New Roman"/>
          <w:color w:val="auto"/>
        </w:rPr>
        <w:t xml:space="preserve"> (тепломелиорация и гидромелиорация);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физико-химические</w:t>
      </w:r>
      <w:proofErr w:type="gramEnd"/>
      <w:r w:rsidRPr="00FA5D72">
        <w:rPr>
          <w:rFonts w:ascii="Times New Roman" w:hAnsi="Times New Roman" w:cs="Times New Roman"/>
          <w:color w:val="auto"/>
        </w:rPr>
        <w:t xml:space="preserve"> (засоление, гидрофобизация грунтов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комбинированные.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FA5D72">
        <w:rPr>
          <w:rFonts w:ascii="Times New Roman" w:hAnsi="Times New Roman" w:cs="Times New Roman"/>
          <w:color w:val="auto"/>
        </w:rPr>
        <w:t>предзимний</w:t>
      </w:r>
      <w:proofErr w:type="gramEnd"/>
      <w:r w:rsidRPr="00FA5D72">
        <w:rPr>
          <w:rFonts w:ascii="Times New Roman" w:hAnsi="Times New Roman" w:cs="Times New Roman"/>
          <w:color w:val="auto"/>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15.19. Мероприятия по защите в районах с сейсмическим воздействием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15.19.2. При строительстве зданий и сооружений в сейсмических районах Республики Башкортостан следует учитывать карты</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карта</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 массовое строительство;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карты</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и С - объекты повышенной ответственности и особо ответственные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6251D0" w:rsidRPr="00FA5D72" w:rsidRDefault="006251D0" w:rsidP="006251D0">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16. ПОЖАРНАЯ БЕЗОПАСНОСТЬ </w:t>
      </w:r>
    </w:p>
    <w:p w:rsidR="006251D0" w:rsidRPr="00FA5D72" w:rsidRDefault="006251D0" w:rsidP="006251D0">
      <w:pPr>
        <w:pStyle w:val="Default"/>
        <w:ind w:firstLine="567"/>
        <w:rPr>
          <w:rFonts w:ascii="Times New Roman" w:hAnsi="Times New Roman" w:cs="Times New Roman"/>
          <w:b/>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 </w:t>
      </w:r>
      <w:proofErr w:type="gramStart"/>
      <w:r w:rsidRPr="00FA5D72">
        <w:rPr>
          <w:rFonts w:ascii="Times New Roman" w:hAnsi="Times New Roman" w:cs="Times New Roman"/>
          <w:color w:val="auto"/>
        </w:rPr>
        <w:t>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FA5D72">
        <w:rPr>
          <w:rFonts w:ascii="Times New Roman" w:hAnsi="Times New Roman" w:cs="Times New Roman"/>
          <w:color w:val="auto"/>
        </w:rPr>
        <w:t xml:space="preserve"> Управлением государственного пожарного надзора МЧС России.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116</w:t>
      </w:r>
    </w:p>
    <w:tbl>
      <w:tblPr>
        <w:tblStyle w:val="a8"/>
        <w:tblW w:w="5000" w:type="pct"/>
        <w:tblLook w:val="04A0"/>
      </w:tblPr>
      <w:tblGrid>
        <w:gridCol w:w="1993"/>
        <w:gridCol w:w="2028"/>
        <w:gridCol w:w="1981"/>
        <w:gridCol w:w="1981"/>
        <w:gridCol w:w="1872"/>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1029"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6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29"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C1</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6251D0"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C2, C3</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117</w:t>
      </w:r>
    </w:p>
    <w:tbl>
      <w:tblPr>
        <w:tblStyle w:val="a8"/>
        <w:tblW w:w="5000" w:type="pct"/>
        <w:tblLook w:val="04A0"/>
      </w:tblPr>
      <w:tblGrid>
        <w:gridCol w:w="1992"/>
        <w:gridCol w:w="1981"/>
        <w:gridCol w:w="1981"/>
        <w:gridCol w:w="3901"/>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3989"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Расстояние при степени огнестойкости здания (по СНиП 2.01.-85*), м </w:t>
            </w:r>
          </w:p>
        </w:tc>
      </w:tr>
      <w:tr w:rsidR="00FA5D72" w:rsidRPr="006769A6"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III</w:t>
            </w:r>
            <w:r w:rsidRPr="00FA5D72">
              <w:rPr>
                <w:rFonts w:ascii="Times New Roman" w:hAnsi="Times New Roman" w:cs="Times New Roman"/>
                <w:color w:val="auto"/>
                <w:sz w:val="24"/>
                <w:szCs w:val="24"/>
              </w:rPr>
              <w:t>б</w:t>
            </w:r>
            <w:r w:rsidRPr="00FA5D72">
              <w:rPr>
                <w:rFonts w:ascii="Times New Roman" w:hAnsi="Times New Roman" w:cs="Times New Roman"/>
                <w:color w:val="auto"/>
                <w:sz w:val="24"/>
                <w:szCs w:val="24"/>
                <w:lang w:val="en-US"/>
              </w:rPr>
              <w:t>, IV, IV</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V</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u w:val="single"/>
        </w:rPr>
        <w:t>Примечания</w:t>
      </w:r>
      <w:r w:rsidRPr="00FA5D72">
        <w:rPr>
          <w:rFonts w:ascii="Times New Roman" w:hAnsi="Times New Roman" w:cs="Times New Roman"/>
          <w:color w:val="auto"/>
          <w:sz w:val="20"/>
          <w:szCs w:val="20"/>
        </w:rPr>
        <w:t xml:space="preserve"> (к таблицам 116 и 117):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FA5D72">
        <w:rPr>
          <w:rFonts w:ascii="Times New Roman" w:hAnsi="Times New Roman" w:cs="Times New Roman"/>
          <w:color w:val="auto"/>
          <w:sz w:val="20"/>
          <w:szCs w:val="20"/>
        </w:rPr>
        <w:t>1</w:t>
      </w:r>
      <w:proofErr w:type="gramEnd"/>
      <w:r w:rsidRPr="00FA5D72">
        <w:rPr>
          <w:rFonts w:ascii="Times New Roman" w:hAnsi="Times New Roman" w:cs="Times New Roman"/>
          <w:color w:val="auto"/>
          <w:sz w:val="20"/>
          <w:szCs w:val="20"/>
        </w:rPr>
        <w:t xml:space="preserve">.1, Ф4.1), и многоярусными гаражами-стоянками с пассивным передвижением автомобилей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FA5D72">
        <w:rPr>
          <w:rFonts w:ascii="Times New Roman" w:hAnsi="Times New Roman" w:cs="Times New Roman"/>
          <w:color w:val="auto"/>
          <w:sz w:val="20"/>
          <w:szCs w:val="20"/>
        </w:rPr>
        <w:t>2</w:t>
      </w:r>
      <w:proofErr w:type="gramEnd"/>
      <w:r w:rsidRPr="00FA5D72">
        <w:rPr>
          <w:rFonts w:ascii="Times New Roman" w:hAnsi="Times New Roman" w:cs="Times New Roman"/>
          <w:color w:val="auto"/>
          <w:sz w:val="20"/>
          <w:szCs w:val="20"/>
        </w:rPr>
        <w:t xml:space="preserve"> и С3.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lastRenderedPageBreak/>
        <w:t xml:space="preserve">5. Расстояния </w:t>
      </w:r>
      <w:proofErr w:type="gramStart"/>
      <w:r w:rsidRPr="00FA5D72">
        <w:rPr>
          <w:rFonts w:ascii="Times New Roman" w:hAnsi="Times New Roman" w:cs="Times New Roman"/>
          <w:color w:val="auto"/>
          <w:sz w:val="20"/>
          <w:szCs w:val="20"/>
        </w:rPr>
        <w:t>от</w:t>
      </w:r>
      <w:proofErr w:type="gramEnd"/>
      <w:r w:rsidRPr="00FA5D72">
        <w:rPr>
          <w:rFonts w:ascii="Times New Roman" w:hAnsi="Times New Roman" w:cs="Times New Roman"/>
          <w:color w:val="auto"/>
          <w:sz w:val="20"/>
          <w:szCs w:val="20"/>
        </w:rPr>
        <w:t xml:space="preserve"> </w:t>
      </w:r>
      <w:proofErr w:type="gramStart"/>
      <w:r w:rsidRPr="00FA5D72">
        <w:rPr>
          <w:rFonts w:ascii="Times New Roman" w:hAnsi="Times New Roman" w:cs="Times New Roman"/>
          <w:color w:val="auto"/>
          <w:sz w:val="20"/>
          <w:szCs w:val="20"/>
        </w:rPr>
        <w:t>одно</w:t>
      </w:r>
      <w:proofErr w:type="gramEnd"/>
      <w:r w:rsidRPr="00FA5D72">
        <w:rPr>
          <w:rFonts w:ascii="Times New Roman" w:hAnsi="Times New Roman" w:cs="Times New Roman"/>
          <w:color w:val="auto"/>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FA5D72" w:rsidRDefault="006251D0" w:rsidP="006251D0">
      <w:pPr>
        <w:ind w:firstLine="567"/>
        <w:rPr>
          <w:rFonts w:ascii="Times New Roman" w:hAnsi="Times New Roman" w:cs="Times New Roman"/>
          <w:sz w:val="20"/>
          <w:szCs w:val="20"/>
        </w:rPr>
      </w:pPr>
      <w:r w:rsidRPr="00FA5D72">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FA5D72">
        <w:rPr>
          <w:rFonts w:ascii="Times New Roman" w:hAnsi="Times New Roman" w:cs="Times New Roman"/>
          <w:sz w:val="20"/>
          <w:szCs w:val="20"/>
        </w:rPr>
        <w:t>.Р</w:t>
      </w:r>
      <w:proofErr w:type="gramEnd"/>
      <w:r w:rsidRPr="00FA5D72">
        <w:rPr>
          <w:rFonts w:ascii="Times New Roman" w:hAnsi="Times New Roman" w:cs="Times New Roman"/>
          <w:sz w:val="20"/>
          <w:szCs w:val="20"/>
        </w:rPr>
        <w:t>асстояния между группами сблокированных хозяйственных построек принимаются по таблицам 116 и 117.</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16.6. Наибольшая допустимая площадь застройки (этажа) одного здания приведена в таблице 118.</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118</w:t>
      </w:r>
    </w:p>
    <w:tbl>
      <w:tblPr>
        <w:tblStyle w:val="a8"/>
        <w:tblW w:w="5000" w:type="pct"/>
        <w:tblLook w:val="04A0"/>
      </w:tblPr>
      <w:tblGrid>
        <w:gridCol w:w="3285"/>
        <w:gridCol w:w="3284"/>
        <w:gridCol w:w="3286"/>
      </w:tblGrid>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Степень огнестойкости здания</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Наибольшая допустимая площадь этажа пожарного отсека, м</w:t>
            </w:r>
            <w:proofErr w:type="gramStart"/>
            <w:r w:rsidRPr="00FA5D72">
              <w:rPr>
                <w:rFonts w:ascii="Times New Roman" w:hAnsi="Times New Roman" w:cs="Times New Roman"/>
                <w:sz w:val="24"/>
                <w:szCs w:val="24"/>
                <w:vertAlign w:val="superscript"/>
              </w:rPr>
              <w:t>2</w:t>
            </w:r>
            <w:proofErr w:type="gramEnd"/>
          </w:p>
        </w:tc>
      </w:tr>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lang w:val="en-US"/>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2200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2</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6251D0"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Не нормируется</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16.8. Расстояние от жилых и общественных зданий следует принимать: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автозаправочных станций (далее - АЗС) - в соответствии с НПБ 111-98*;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119</w:t>
      </w:r>
    </w:p>
    <w:tbl>
      <w:tblPr>
        <w:tblStyle w:val="a8"/>
        <w:tblW w:w="5000" w:type="pct"/>
        <w:tblLook w:val="04A0"/>
      </w:tblPr>
      <w:tblGrid>
        <w:gridCol w:w="3692"/>
        <w:gridCol w:w="1291"/>
        <w:gridCol w:w="1291"/>
        <w:gridCol w:w="1147"/>
        <w:gridCol w:w="1289"/>
        <w:gridCol w:w="1145"/>
      </w:tblGrid>
      <w:tr w:rsidR="00FA5D72" w:rsidRPr="00FA5D72" w:rsidTr="006251D0">
        <w:tc>
          <w:tcPr>
            <w:tcW w:w="1873" w:type="pct"/>
            <w:vMerge w:val="restar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3127" w:type="pct"/>
            <w:gridSpan w:val="5"/>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Минимальные расстояния от зданий и сооружений складов</w:t>
            </w:r>
          </w:p>
        </w:tc>
      </w:tr>
      <w:tr w:rsidR="00FA5D72" w:rsidRPr="00FA5D72" w:rsidTr="006251D0">
        <w:tc>
          <w:tcPr>
            <w:tcW w:w="1873" w:type="pct"/>
            <w:vMerge/>
          </w:tcPr>
          <w:p w:rsidR="006251D0" w:rsidRPr="00FA5D72" w:rsidRDefault="006251D0" w:rsidP="006251D0">
            <w:pPr>
              <w:rPr>
                <w:rFonts w:ascii="Times New Roman" w:hAnsi="Times New Roman" w:cs="Times New Roman"/>
                <w:sz w:val="24"/>
                <w:szCs w:val="24"/>
              </w:rPr>
            </w:pP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а</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б</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в</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Здания и сооружения соседских предприятий</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lastRenderedPageBreak/>
              <w:t>Лесные массивы:</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хвойных и смешанных пород</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лиственных пород</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Железные дороги общей сети (до подошвы насыпи или бровки выемки):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станциях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разъездах и платформах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перегонах</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Автомобильные дороги общей сети (край проезжей части):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V</w:t>
            </w:r>
            <w:r w:rsidRPr="00FA5D72">
              <w:rPr>
                <w:rFonts w:ascii="Times New Roman" w:hAnsi="Times New Roman" w:cs="Times New Roman"/>
                <w:sz w:val="24"/>
                <w:szCs w:val="24"/>
              </w:rPr>
              <w:t xml:space="preserve"> категории</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Жилые и общественные здания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 (200)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Закрытые и открытые автостоянки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 xml:space="preserve">100 </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xml:space="preserve">Очистные канализационные сооружения и насосные </w:t>
            </w:r>
            <w:proofErr w:type="gramStart"/>
            <w:r w:rsidRPr="00FA5D72">
              <w:rPr>
                <w:rFonts w:ascii="Times New Roman" w:hAnsi="Times New Roman" w:cs="Times New Roman"/>
                <w:sz w:val="24"/>
                <w:szCs w:val="24"/>
              </w:rPr>
              <w:t>станции</w:t>
            </w:r>
            <w:proofErr w:type="gramEnd"/>
            <w:r w:rsidRPr="00FA5D72">
              <w:rPr>
                <w:rFonts w:ascii="Times New Roman" w:hAnsi="Times New Roman" w:cs="Times New Roman"/>
                <w:sz w:val="24"/>
                <w:szCs w:val="24"/>
              </w:rPr>
              <w:t xml:space="preserve">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xml:space="preserve">Водозаправочные </w:t>
            </w:r>
            <w:proofErr w:type="gramStart"/>
            <w:r w:rsidRPr="00FA5D72">
              <w:rPr>
                <w:rFonts w:ascii="Times New Roman" w:hAnsi="Times New Roman" w:cs="Times New Roman"/>
                <w:sz w:val="24"/>
                <w:szCs w:val="24"/>
              </w:rPr>
              <w:t>сооружения</w:t>
            </w:r>
            <w:proofErr w:type="gramEnd"/>
            <w:r w:rsidRPr="00FA5D72">
              <w:rPr>
                <w:rFonts w:ascii="Times New Roman" w:hAnsi="Times New Roman" w:cs="Times New Roman"/>
                <w:sz w:val="24"/>
                <w:szCs w:val="24"/>
              </w:rPr>
              <w:t xml:space="preserve">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Аварийный амбар для резервуарного парка</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Расстояния, указанные в скобках, следует принимать для складов II категории общей вместимостью более 50000 куб.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указанные в таблице, определяются: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сливоналивных устройств - от оси железнодорожного пути со сливоналивными эстакадами;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технологических эстакад и трубопроводов - от крайнего трубопровода.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120</w:t>
      </w:r>
    </w:p>
    <w:tbl>
      <w:tblPr>
        <w:tblStyle w:val="a8"/>
        <w:tblW w:w="5000" w:type="pct"/>
        <w:tblLook w:val="04A0"/>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6251D0"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pStyle w:val="Default"/>
        <w:ind w:firstLine="567"/>
        <w:jc w:val="right"/>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121</w:t>
      </w:r>
    </w:p>
    <w:tbl>
      <w:tblPr>
        <w:tblStyle w:val="a8"/>
        <w:tblW w:w="5000" w:type="pct"/>
        <w:tblLook w:val="04A0"/>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2.01.-85*).м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 III,</w:t>
            </w:r>
            <w:r w:rsidRPr="00FA5D72">
              <w:rPr>
                <w:rFonts w:ascii="Times New Roman" w:hAnsi="Times New Roman" w:cs="Times New Roman"/>
                <w:color w:val="auto"/>
                <w:sz w:val="24"/>
                <w:szCs w:val="24"/>
              </w:rPr>
              <w:t>а</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 xml:space="preserve">Примечание: </w:t>
      </w:r>
      <w:proofErr w:type="gramStart"/>
      <w:r w:rsidRPr="00FA5D72">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FA5D72">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высота здания менее 5 этажей;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до 15 м (до 5 этажей) – 3,5 м с разъездными карманами;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от 15 до 50 м (от 6 до 16 этажей) –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для зданий высотой до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lastRenderedPageBreak/>
        <w:tab/>
        <w:t>-высота пристройки до 3,5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4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для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 м – шириной 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u w:val="single"/>
        </w:rPr>
        <w:t>Примечание</w:t>
      </w:r>
      <w:r w:rsidRPr="00FA5D7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16.19. Тупиковые проезды должны заканчиваться разворотными площадками размерами в плане 16 x 16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по таблице 122.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122</w:t>
      </w:r>
    </w:p>
    <w:tbl>
      <w:tblPr>
        <w:tblStyle w:val="a8"/>
        <w:tblW w:w="5000" w:type="pct"/>
        <w:tblLook w:val="04A0"/>
      </w:tblPr>
      <w:tblGrid>
        <w:gridCol w:w="1969"/>
        <w:gridCol w:w="2005"/>
        <w:gridCol w:w="3727"/>
        <w:gridCol w:w="1023"/>
        <w:gridCol w:w="1131"/>
      </w:tblGrid>
      <w:tr w:rsidR="00FA5D72" w:rsidRPr="00FA5D72" w:rsidTr="00E66E57">
        <w:tc>
          <w:tcPr>
            <w:tcW w:w="999"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017"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84" w:type="pct"/>
            <w:gridSpan w:val="3"/>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E66E57">
        <w:tc>
          <w:tcPr>
            <w:tcW w:w="999" w:type="pct"/>
            <w:vMerge/>
          </w:tcPr>
          <w:p w:rsidR="006251D0" w:rsidRPr="00FA5D72" w:rsidRDefault="006251D0" w:rsidP="00E66E57">
            <w:pPr>
              <w:pStyle w:val="Default"/>
              <w:rPr>
                <w:rFonts w:ascii="Times New Roman" w:hAnsi="Times New Roman" w:cs="Times New Roman"/>
                <w:color w:val="auto"/>
                <w:sz w:val="24"/>
                <w:szCs w:val="24"/>
              </w:rPr>
            </w:pPr>
          </w:p>
        </w:tc>
        <w:tc>
          <w:tcPr>
            <w:tcW w:w="1017" w:type="pct"/>
            <w:vMerge/>
          </w:tcPr>
          <w:p w:rsidR="006251D0" w:rsidRPr="00FA5D72" w:rsidRDefault="006251D0" w:rsidP="00E66E57">
            <w:pPr>
              <w:pStyle w:val="Default"/>
              <w:rPr>
                <w:rFonts w:ascii="Times New Roman" w:hAnsi="Times New Roman" w:cs="Times New Roman"/>
                <w:color w:val="auto"/>
                <w:sz w:val="24"/>
                <w:szCs w:val="24"/>
              </w:rPr>
            </w:pP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891" w:type="pct"/>
            <w:vAlign w:val="center"/>
          </w:tcPr>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нормируется для зданий и сооружений категории Г и</w:t>
            </w:r>
            <w:proofErr w:type="gramStart"/>
            <w:r w:rsidRPr="00FA5D72">
              <w:rPr>
                <w:rFonts w:ascii="Times New Roman" w:hAnsi="Times New Roman" w:cs="Times New Roman"/>
                <w:color w:val="auto"/>
                <w:sz w:val="24"/>
                <w:szCs w:val="24"/>
              </w:rPr>
              <w:t xml:space="preserve"> Д</w:t>
            </w:r>
            <w:proofErr w:type="gramEnd"/>
            <w:r w:rsidRPr="00FA5D72">
              <w:rPr>
                <w:rFonts w:ascii="Times New Roman" w:hAnsi="Times New Roman" w:cs="Times New Roman"/>
                <w:color w:val="auto"/>
                <w:sz w:val="24"/>
                <w:szCs w:val="24"/>
              </w:rPr>
              <w:t>;</w:t>
            </w:r>
          </w:p>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9-для зданий и сооружений с производствами категорий</w:t>
            </w:r>
            <w:proofErr w:type="gramStart"/>
            <w:r w:rsidRPr="00FA5D72">
              <w:rPr>
                <w:rFonts w:ascii="Times New Roman" w:hAnsi="Times New Roman" w:cs="Times New Roman"/>
                <w:color w:val="auto"/>
                <w:sz w:val="24"/>
                <w:szCs w:val="24"/>
              </w:rPr>
              <w:t xml:space="preserve"> А</w:t>
            </w:r>
            <w:proofErr w:type="gramEnd"/>
            <w:r w:rsidRPr="00FA5D72">
              <w:rPr>
                <w:rFonts w:ascii="Times New Roman" w:hAnsi="Times New Roman" w:cs="Times New Roman"/>
                <w:color w:val="auto"/>
                <w:sz w:val="24"/>
                <w:szCs w:val="24"/>
              </w:rPr>
              <w:t>, Б и В (см. примечание 3)</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1</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6251D0"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 xml:space="preserve">2, </w:t>
            </w: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3</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Расстояние между производственными зданиями и сооружениями не нормируется: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В уменьшается с 9 до 6 м при соблюдении одного из следующих условий: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здания и сооружения оборудуются стационарными автоматическими системами пожаротушения;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25 м - при высоте зданий до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 м - при высоте зданий от 12 до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 м - при высоте зданий более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16.26. </w:t>
      </w:r>
      <w:proofErr w:type="gramStart"/>
      <w:r w:rsidRPr="00FA5D72">
        <w:rPr>
          <w:rFonts w:ascii="Times New Roman" w:hAnsi="Times New Roman" w:cs="Times New Roman"/>
          <w:color w:val="auto"/>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FA5D72">
        <w:rPr>
          <w:rFonts w:ascii="Times New Roman" w:hAnsi="Times New Roman" w:cs="Times New Roman"/>
          <w:color w:val="auto"/>
        </w:rPr>
        <w:t xml:space="preserve"> 5 м и не более 15 м; расстояние между тупиковыми дорогами не должно превышать 100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За ширину зданий и сооружений следует принимать расстояние между крайними разбивочными осями.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К зданиям и сооружениям, материалы и конструкции которых, а также технологические процессы, </w:t>
      </w:r>
      <w:proofErr w:type="gramStart"/>
      <w:r w:rsidRPr="00FA5D72">
        <w:rPr>
          <w:rFonts w:ascii="Times New Roman" w:hAnsi="Times New Roman" w:cs="Times New Roman"/>
          <w:color w:val="auto"/>
          <w:sz w:val="20"/>
        </w:rPr>
        <w:t>исключают возможность возгорания подъезды для пожарных машин предусматривать не следует</w:t>
      </w:r>
      <w:proofErr w:type="gramEnd"/>
      <w:r w:rsidRPr="00FA5D72">
        <w:rPr>
          <w:rFonts w:ascii="Times New Roman" w:hAnsi="Times New Roman" w:cs="Times New Roman"/>
          <w:color w:val="auto"/>
          <w:sz w:val="20"/>
        </w:rPr>
        <w:t xml:space="preserve">. </w:t>
      </w:r>
    </w:p>
    <w:p w:rsidR="00E66E57" w:rsidRPr="00FA5D72" w:rsidRDefault="00E66E57"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 до производственных зданий и сооружений: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IV степени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и С1: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менее 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 до административных и бытовых зданий предприятий: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16.28. Расстояние от площадок для хранения автомобилей до зданий и сооружений I и 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на территории станций технического обслуживания </w:t>
      </w:r>
      <w:r w:rsidRPr="00FA5D72">
        <w:rPr>
          <w:rFonts w:ascii="Times New Roman" w:hAnsi="Times New Roman" w:cs="Times New Roman"/>
          <w:color w:val="auto"/>
        </w:rPr>
        <w:lastRenderedPageBreak/>
        <w:t xml:space="preserve">легковых автомобилей с количеством постов не более 15 м со стороны стен с проемами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16.30. При планировке и застройке территории садоводческого объединения должны соблюдаться требования СНиП 30-02-97, СНиП 21-01-97* и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3.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FA5D72">
        <w:rPr>
          <w:rFonts w:ascii="Times New Roman" w:hAnsi="Times New Roman" w:cs="Times New Roman"/>
        </w:rPr>
        <w:t>2</w:t>
      </w:r>
      <w:r w:rsidRPr="00FA5D72">
        <w:rPr>
          <w:rFonts w:ascii="Times New Roman" w:hAnsi="Times New Roman" w:cs="Times New Roman"/>
        </w:rPr>
        <w:t>3.</w:t>
      </w:r>
    </w:p>
    <w:p w:rsidR="006251D0" w:rsidRPr="00FA5D72" w:rsidRDefault="00E66E57"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w:t>
      </w:r>
      <w:r w:rsidR="006251D0" w:rsidRPr="00FA5D72">
        <w:rPr>
          <w:rFonts w:ascii="Times New Roman" w:hAnsi="Times New Roman" w:cs="Times New Roman"/>
          <w:color w:val="auto"/>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FA5D72" w:rsidRPr="00FA5D72" w:rsidTr="00E66E57">
        <w:trPr>
          <w:trHeight w:val="272"/>
        </w:trPr>
        <w:tc>
          <w:tcPr>
            <w:tcW w:w="357"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/п </w:t>
            </w:r>
          </w:p>
        </w:tc>
        <w:tc>
          <w:tcPr>
            <w:tcW w:w="2996"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E66E57">
        <w:trPr>
          <w:trHeight w:val="271"/>
        </w:trPr>
        <w:tc>
          <w:tcPr>
            <w:tcW w:w="357" w:type="pct"/>
            <w:vMerge/>
          </w:tcPr>
          <w:p w:rsidR="006251D0" w:rsidRPr="00FA5D72" w:rsidRDefault="006251D0" w:rsidP="00E66E57">
            <w:pPr>
              <w:pStyle w:val="Default"/>
              <w:rPr>
                <w:rFonts w:ascii="Times New Roman" w:hAnsi="Times New Roman" w:cs="Times New Roman"/>
                <w:color w:val="auto"/>
              </w:rPr>
            </w:pPr>
          </w:p>
        </w:tc>
        <w:tc>
          <w:tcPr>
            <w:tcW w:w="2996" w:type="pct"/>
            <w:vMerge/>
          </w:tcPr>
          <w:p w:rsidR="006251D0" w:rsidRPr="00FA5D72" w:rsidRDefault="006251D0" w:rsidP="00E66E57">
            <w:pPr>
              <w:pStyle w:val="Default"/>
              <w:rPr>
                <w:rFonts w:ascii="Times New Roman" w:hAnsi="Times New Roman" w:cs="Times New Roman"/>
                <w:color w:val="auto"/>
              </w:rPr>
            </w:pP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А</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Б</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В</w:t>
            </w:r>
          </w:p>
        </w:tc>
      </w:tr>
      <w:tr w:rsidR="00FA5D72" w:rsidRPr="00FA5D72" w:rsidTr="00E66E57">
        <w:trPr>
          <w:trHeight w:val="489"/>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Камень, бетон, железобетон и другие негорючие материалы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6251D0"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Древесина, каркасные ограждающие конструкции из негорючих, трудногорючих и горючих материалов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числе участков: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 не менее 25;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300 - не менее 60.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- 50 м – для хвойных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- 30 м – для лиственных и смешанных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FA5D72">
        <w:rPr>
          <w:rFonts w:ascii="Times New Roman" w:hAnsi="Times New Roman" w:cs="Times New Roman"/>
        </w:rPr>
        <w:t>2</w:t>
      </w:r>
      <w:r w:rsidRPr="00FA5D72">
        <w:rPr>
          <w:rFonts w:ascii="Times New Roman" w:hAnsi="Times New Roman" w:cs="Times New Roman"/>
        </w:rPr>
        <w:t>4.</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FA5D72" w:rsidRPr="00FA5D72" w:rsidTr="00E66E57">
        <w:tc>
          <w:tcPr>
            <w:tcW w:w="851" w:type="pct"/>
            <w:vMerge w:val="restar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Население, тыс. чел.</w:t>
            </w:r>
          </w:p>
        </w:tc>
      </w:tr>
      <w:tr w:rsidR="00FA5D72" w:rsidRPr="00FA5D72" w:rsidTr="00E66E57">
        <w:tc>
          <w:tcPr>
            <w:tcW w:w="851" w:type="pct"/>
            <w:vMerge/>
          </w:tcPr>
          <w:p w:rsidR="006251D0" w:rsidRPr="00FA5D72" w:rsidRDefault="006251D0" w:rsidP="00E66E57">
            <w:pP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5</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 до 20</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20 до 50</w:t>
            </w:r>
          </w:p>
        </w:tc>
        <w:tc>
          <w:tcPr>
            <w:tcW w:w="67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50 до 100</w:t>
            </w:r>
          </w:p>
        </w:tc>
        <w:tc>
          <w:tcPr>
            <w:tcW w:w="89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100 до 250</w:t>
            </w:r>
          </w:p>
        </w:tc>
        <w:tc>
          <w:tcPr>
            <w:tcW w:w="699"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250 до 500</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1×6</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2×6</w:t>
            </w: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 до 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___3___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___4___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2×8+2×6</w:t>
            </w: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4 до 6</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___5___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2×8+3×6</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___6___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2×8+4×6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6 до 8</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_____6_____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2×8+3×8+1×4</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___8___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3×8+5×6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св.8 до 10</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___9___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3×8+6×6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 до 12</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___11___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3×8+8×6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12 до 14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___12___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4×8+8×6</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16.40. Количество специальных пожарных автомобилей принимается по таблице </w:t>
      </w:r>
      <w:r w:rsidR="00E66E57" w:rsidRPr="00FA5D72">
        <w:rPr>
          <w:rFonts w:ascii="Times New Roman" w:hAnsi="Times New Roman" w:cs="Times New Roman"/>
        </w:rPr>
        <w:t>12</w:t>
      </w:r>
      <w:r w:rsidRPr="00FA5D72">
        <w:rPr>
          <w:rFonts w:ascii="Times New Roman" w:hAnsi="Times New Roman" w:cs="Times New Roman"/>
        </w:rPr>
        <w:t>5.</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FA5D72" w:rsidRPr="00FA5D72" w:rsidTr="00E66E57">
        <w:trPr>
          <w:trHeight w:val="863"/>
        </w:trPr>
        <w:tc>
          <w:tcPr>
            <w:tcW w:w="24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специальных автомобилей</w:t>
            </w:r>
          </w:p>
        </w:tc>
        <w:tc>
          <w:tcPr>
            <w:tcW w:w="2546" w:type="pct"/>
            <w:gridSpan w:val="3"/>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Число жителей в населенном пункте,</w:t>
            </w:r>
          </w:p>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тыс. чел.</w:t>
            </w:r>
          </w:p>
        </w:tc>
      </w:tr>
      <w:tr w:rsidR="00FA5D72" w:rsidRPr="00FA5D72" w:rsidTr="00E66E57">
        <w:trPr>
          <w:trHeight w:val="489"/>
        </w:trPr>
        <w:tc>
          <w:tcPr>
            <w:tcW w:w="2454" w:type="pct"/>
            <w:vMerge/>
          </w:tcPr>
          <w:p w:rsidR="006251D0" w:rsidRPr="00FA5D72" w:rsidRDefault="006251D0" w:rsidP="00E66E57">
            <w:pPr>
              <w:pStyle w:val="Default"/>
              <w:rPr>
                <w:rFonts w:ascii="Times New Roman" w:hAnsi="Times New Roman" w:cs="Times New Roman"/>
                <w:color w:val="auto"/>
              </w:rPr>
            </w:pPr>
          </w:p>
        </w:tc>
        <w:tc>
          <w:tcPr>
            <w:tcW w:w="674" w:type="pct"/>
            <w:vAlign w:val="center"/>
          </w:tcPr>
          <w:p w:rsidR="006251D0" w:rsidRPr="00FA5D72" w:rsidRDefault="006251D0" w:rsidP="00E66E57">
            <w:pPr>
              <w:jc w:val="center"/>
              <w:rPr>
                <w:rFonts w:ascii="Times New Roman" w:hAnsi="Times New Roman" w:cs="Times New Roman"/>
              </w:rPr>
            </w:pPr>
            <w:r w:rsidRPr="00FA5D72">
              <w:rPr>
                <w:rFonts w:ascii="Times New Roman" w:hAnsi="Times New Roman" w:cs="Times New Roman"/>
              </w:rPr>
              <w:t>до 50</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50 до 100</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100 до 350</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Автолестницы и автоподъемники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 &lt;*&gt;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3</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газодымозащитной службы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связи и освещения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r>
    </w:tbl>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&lt;*&gt; При наличии зданий высотой 4 этажа и более.</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2. Количество специальных автомобилей следует предусматривать с учетом 50% резерва. </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FA5D72" w:rsidRDefault="006251D0" w:rsidP="0049337F">
      <w:pPr>
        <w:pStyle w:val="Default"/>
        <w:ind w:firstLine="567"/>
        <w:jc w:val="both"/>
        <w:rPr>
          <w:rFonts w:ascii="Times New Roman" w:hAnsi="Times New Roman" w:cs="Times New Roman"/>
          <w:color w:val="auto"/>
        </w:rPr>
      </w:pP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16.41. Площадь земельных участков в зависимости от типа пожарного депо определяется в соответствии с таблицей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6. </w:t>
      </w:r>
    </w:p>
    <w:p w:rsidR="00E66E57" w:rsidRPr="00FA5D72" w:rsidRDefault="00E66E57" w:rsidP="006251D0">
      <w:pPr>
        <w:ind w:firstLine="567"/>
        <w:jc w:val="right"/>
        <w:rPr>
          <w:rFonts w:ascii="Times New Roman" w:hAnsi="Times New Roman" w:cs="Times New Roman"/>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lastRenderedPageBreak/>
        <w:t>Таблица 1</w:t>
      </w:r>
      <w:r w:rsidR="00E66E57" w:rsidRPr="00FA5D72">
        <w:rPr>
          <w:rFonts w:ascii="Times New Roman" w:hAnsi="Times New Roman" w:cs="Times New Roman"/>
        </w:rPr>
        <w:t>2</w:t>
      </w:r>
      <w:r w:rsidRPr="00FA5D72">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A5D72" w:rsidRPr="00FA5D72" w:rsidTr="00E66E57">
        <w:tc>
          <w:tcPr>
            <w:tcW w:w="797" w:type="pct"/>
            <w:vMerge w:val="restar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Наименование</w:t>
            </w:r>
          </w:p>
        </w:tc>
        <w:tc>
          <w:tcPr>
            <w:tcW w:w="4203" w:type="pct"/>
            <w:gridSpan w:val="16"/>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Тип пожарного депо</w:t>
            </w:r>
          </w:p>
        </w:tc>
      </w:tr>
      <w:tr w:rsidR="00FA5D72" w:rsidRPr="00FA5D72" w:rsidTr="00E66E57">
        <w:tc>
          <w:tcPr>
            <w:tcW w:w="797" w:type="pct"/>
            <w:vMerge/>
          </w:tcPr>
          <w:p w:rsidR="006251D0" w:rsidRPr="00FA5D72" w:rsidRDefault="006251D0" w:rsidP="00E66E57">
            <w:pPr>
              <w:rPr>
                <w:rFonts w:ascii="Times New Roman" w:hAnsi="Times New Roman" w:cs="Times New Roman"/>
                <w:sz w:val="20"/>
                <w:szCs w:val="20"/>
              </w:rPr>
            </w:pPr>
          </w:p>
        </w:tc>
        <w:tc>
          <w:tcPr>
            <w:tcW w:w="1176"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w:t>
            </w:r>
          </w:p>
        </w:tc>
        <w:tc>
          <w:tcPr>
            <w:tcW w:w="1028"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IV</w:t>
            </w:r>
          </w:p>
        </w:tc>
        <w:tc>
          <w:tcPr>
            <w:tcW w:w="629" w:type="pct"/>
            <w:gridSpan w:val="2"/>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lang w:val="en-US"/>
              </w:rPr>
              <w:t>V</w:t>
            </w:r>
          </w:p>
        </w:tc>
      </w:tr>
      <w:tr w:rsidR="00FA5D72"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r>
      <w:tr w:rsidR="006251D0"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 xml:space="preserve">Площадь земельного участка, </w:t>
            </w:r>
            <w:proofErr w:type="gramStart"/>
            <w:r w:rsidRPr="00FA5D72">
              <w:rPr>
                <w:rFonts w:ascii="Times New Roman" w:hAnsi="Times New Roman" w:cs="Times New Roman"/>
                <w:sz w:val="20"/>
                <w:szCs w:val="20"/>
              </w:rPr>
              <w:t>га</w:t>
            </w:r>
            <w:proofErr w:type="gramEnd"/>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1,95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1,3</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0,55</w:t>
            </w:r>
          </w:p>
        </w:tc>
      </w:tr>
    </w:tbl>
    <w:p w:rsidR="006251D0" w:rsidRPr="00FA5D72" w:rsidRDefault="006251D0" w:rsidP="006251D0">
      <w:pPr>
        <w:ind w:firstLine="567"/>
        <w:rPr>
          <w:rFonts w:ascii="Times New Roman" w:hAnsi="Times New Roman" w:cs="Times New Roman"/>
        </w:rPr>
      </w:pP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 xml:space="preserve">16.46. В жилой зоне </w:t>
      </w:r>
      <w:proofErr w:type="gramStart"/>
      <w:r w:rsidRPr="00FA5D72">
        <w:rPr>
          <w:rFonts w:ascii="Times New Roman" w:hAnsi="Times New Roman" w:cs="Times New Roman"/>
        </w:rPr>
        <w:t>размещаются: жилая часть здания</w:t>
      </w:r>
      <w:proofErr w:type="gramEnd"/>
      <w:r w:rsidRPr="00FA5D72">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7</w:t>
      </w:r>
    </w:p>
    <w:tbl>
      <w:tblPr>
        <w:tblStyle w:val="a8"/>
        <w:tblW w:w="5000" w:type="pct"/>
        <w:tblLook w:val="04A0"/>
      </w:tblPr>
      <w:tblGrid>
        <w:gridCol w:w="4927"/>
        <w:gridCol w:w="4928"/>
      </w:tblGrid>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Территория</w:t>
            </w:r>
          </w:p>
        </w:tc>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Радиус обслуживания, </w:t>
            </w:r>
            <w:proofErr w:type="gramStart"/>
            <w:r w:rsidRPr="00FA5D72">
              <w:rPr>
                <w:rFonts w:ascii="Times New Roman" w:hAnsi="Times New Roman" w:cs="Times New Roman"/>
                <w:sz w:val="24"/>
                <w:szCs w:val="24"/>
              </w:rPr>
              <w:t>км</w:t>
            </w:r>
            <w:proofErr w:type="gramEnd"/>
            <w:r w:rsidRPr="00FA5D72">
              <w:rPr>
                <w:rFonts w:ascii="Times New Roman" w:hAnsi="Times New Roman" w:cs="Times New Roman"/>
                <w:sz w:val="24"/>
                <w:szCs w:val="24"/>
              </w:rPr>
              <w:t>, не более</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Жилая застройка</w:t>
            </w:r>
          </w:p>
        </w:tc>
        <w:tc>
          <w:tcPr>
            <w:tcW w:w="2500" w:type="pct"/>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Промышленные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В, занимающих более 50% всей площади застройки</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Сельскохозяйственные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и В</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Г и</w:t>
            </w:r>
            <w:proofErr w:type="gramStart"/>
            <w:r w:rsidRPr="00FA5D72">
              <w:rPr>
                <w:rFonts w:ascii="Times New Roman" w:hAnsi="Times New Roman" w:cs="Times New Roman"/>
                <w:sz w:val="24"/>
                <w:szCs w:val="24"/>
              </w:rPr>
              <w:t xml:space="preserve"> Д</w:t>
            </w:r>
            <w:proofErr w:type="gramEnd"/>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bl>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u w:val="single"/>
        </w:rPr>
        <w:t>Примечания</w:t>
      </w:r>
      <w:r w:rsidRPr="00FA5D72">
        <w:rPr>
          <w:rFonts w:ascii="Times New Roman" w:hAnsi="Times New Roman" w:cs="Times New Roman"/>
          <w:sz w:val="20"/>
        </w:rPr>
        <w:t>:</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2</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 xml:space="preserve">ри наличии на площадках промышленных предприятий зданий и сооружений  </w:t>
      </w:r>
      <w:r w:rsidRPr="00FA5D72">
        <w:rPr>
          <w:rFonts w:ascii="Times New Roman" w:hAnsi="Times New Roman" w:cs="Times New Roman"/>
          <w:sz w:val="20"/>
          <w:lang w:val="en-US"/>
        </w:rPr>
        <w:t>III</w:t>
      </w:r>
      <w:r w:rsidRPr="00FA5D72">
        <w:rPr>
          <w:rFonts w:ascii="Times New Roman" w:hAnsi="Times New Roman" w:cs="Times New Roman"/>
          <w:sz w:val="20"/>
        </w:rPr>
        <w:t xml:space="preserve">, </w:t>
      </w:r>
      <w:r w:rsidRPr="00FA5D72">
        <w:rPr>
          <w:rFonts w:ascii="Times New Roman" w:hAnsi="Times New Roman" w:cs="Times New Roman"/>
          <w:sz w:val="20"/>
          <w:lang w:val="en-US"/>
        </w:rPr>
        <w:t>IV</w:t>
      </w:r>
      <w:r w:rsidRPr="00FA5D72">
        <w:rPr>
          <w:rFonts w:ascii="Times New Roman" w:hAnsi="Times New Roman" w:cs="Times New Roman"/>
          <w:sz w:val="20"/>
        </w:rPr>
        <w:t xml:space="preserve">,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FA5D72">
        <w:rPr>
          <w:rFonts w:ascii="Times New Roman" w:hAnsi="Times New Roman" w:cs="Times New Roman"/>
          <w:sz w:val="20"/>
        </w:rPr>
        <w:t xml:space="preserve"> В</w:t>
      </w:r>
      <w:proofErr w:type="gramEnd"/>
      <w:r w:rsidRPr="00FA5D72">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8.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FA5D72" w:rsidRPr="00FA5D72" w:rsidTr="00E66E57">
        <w:trPr>
          <w:trHeight w:val="463"/>
        </w:trPr>
        <w:tc>
          <w:tcPr>
            <w:tcW w:w="18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зданий и сооружений</w:t>
            </w:r>
          </w:p>
        </w:tc>
        <w:tc>
          <w:tcPr>
            <w:tcW w:w="3146" w:type="pct"/>
            <w:gridSpan w:val="2"/>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Площадь, кв. м</w:t>
            </w:r>
          </w:p>
        </w:tc>
      </w:tr>
      <w:tr w:rsidR="00FA5D72" w:rsidRPr="00FA5D72" w:rsidTr="00E66E57">
        <w:trPr>
          <w:trHeight w:val="220"/>
        </w:trPr>
        <w:tc>
          <w:tcPr>
            <w:tcW w:w="1854" w:type="pct"/>
            <w:vMerge/>
            <w:vAlign w:val="center"/>
          </w:tcPr>
          <w:p w:rsidR="006251D0" w:rsidRPr="00FA5D72" w:rsidRDefault="006251D0" w:rsidP="00E66E57">
            <w:pPr>
              <w:pStyle w:val="Default"/>
              <w:jc w:val="center"/>
              <w:rPr>
                <w:rFonts w:ascii="Times New Roman" w:hAnsi="Times New Roman" w:cs="Times New Roman"/>
                <w:color w:val="auto"/>
              </w:rPr>
            </w:pP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 тип</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III тип</w:t>
            </w:r>
          </w:p>
        </w:tc>
      </w:tr>
      <w:tr w:rsidR="00FA5D72"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Отряд (часть, пост) технической службы</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10000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4500</w:t>
            </w:r>
          </w:p>
        </w:tc>
      </w:tr>
      <w:tr w:rsidR="006251D0"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Опорный пункт пожаротушения</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15000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5000</w:t>
            </w:r>
          </w:p>
        </w:tc>
      </w:tr>
    </w:tbl>
    <w:p w:rsidR="006251D0" w:rsidRPr="00FA5D72" w:rsidRDefault="006251D0" w:rsidP="0049337F">
      <w:pPr>
        <w:ind w:firstLine="567"/>
        <w:jc w:val="both"/>
        <w:rPr>
          <w:rFonts w:ascii="Times New Roman" w:hAnsi="Times New Roman" w:cs="Times New Roman"/>
        </w:rPr>
      </w:pP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16.50. Территория пожарного депо должна иметь ограждение высотой не менее 2 м.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Pr="00FA5D72" w:rsidRDefault="00E66E57" w:rsidP="0049337F">
      <w:pPr>
        <w:jc w:val="both"/>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 ПРИЛОЖЕНИЯ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t>17.1. Термины и определения</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FA5D72">
        <w:rPr>
          <w:rFonts w:ascii="Times New Roman" w:hAnsi="Times New Roman" w:cs="Times New Roman"/>
          <w:color w:val="auto"/>
        </w:rPr>
        <w:t>Приведены</w:t>
      </w:r>
      <w:proofErr w:type="gramEnd"/>
      <w:r w:rsidRPr="00FA5D72">
        <w:rPr>
          <w:rFonts w:ascii="Times New Roman" w:hAnsi="Times New Roman" w:cs="Times New Roman"/>
          <w:color w:val="auto"/>
        </w:rPr>
        <w:t xml:space="preserve"> в рекомендуемых таблицах и приложениях.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w:t>
      </w:r>
      <w:proofErr w:type="gramStart"/>
      <w:r w:rsidRPr="00FA5D72">
        <w:rPr>
          <w:rFonts w:ascii="Times New Roman" w:hAnsi="Times New Roman" w:cs="Times New Roman"/>
          <w:color w:val="auto"/>
        </w:rPr>
        <w:t>местного</w:t>
      </w:r>
      <w:proofErr w:type="gramEnd"/>
      <w:r w:rsidRPr="00FA5D72">
        <w:rPr>
          <w:rFonts w:ascii="Times New Roman" w:hAnsi="Times New Roman" w:cs="Times New Roman"/>
          <w:color w:val="auto"/>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A5D72">
        <w:rPr>
          <w:rFonts w:ascii="Times New Roman" w:hAnsi="Times New Roman" w:cs="Times New Roman"/>
          <w:color w:val="auto"/>
        </w:rPr>
        <w:t xml:space="preserve"> и объектов капитального строительства.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Среднеэтажная жилая застройка - жилая застройка многоквартирными зданиями этажностью 4 - 5 этажей.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Микрорайон (квартал) - структурный элемент территории жилой застройки.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Жилой район - структурный элемент селитебной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Усадебный жилой дом - одноквартирный, дом с приквартирным участком, постройками, для подсобного хозяйства.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Земельный участок - часть поверхности земли (в том числе почвенный слой), </w:t>
      </w:r>
      <w:proofErr w:type="gramStart"/>
      <w:r w:rsidRPr="00FA5D72">
        <w:rPr>
          <w:rFonts w:ascii="Times New Roman" w:hAnsi="Times New Roman" w:cs="Times New Roman"/>
          <w:color w:val="auto"/>
        </w:rPr>
        <w:t>границы</w:t>
      </w:r>
      <w:proofErr w:type="gramEnd"/>
      <w:r w:rsidRPr="00FA5D72">
        <w:rPr>
          <w:rFonts w:ascii="Times New Roman" w:hAnsi="Times New Roman" w:cs="Times New Roman"/>
          <w:color w:val="auto"/>
        </w:rPr>
        <w:t xml:space="preserve"> которой описаны и удостоверены в установленном порядке.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A5D72">
        <w:rPr>
          <w:rFonts w:ascii="Times New Roman" w:hAnsi="Times New Roman" w:cs="Times New Roman"/>
          <w:color w:val="auto"/>
        </w:rPr>
        <w:t>нагорный</w:t>
      </w:r>
      <w:proofErr w:type="gramEnd"/>
      <w:r w:rsidRPr="00FA5D72">
        <w:rPr>
          <w:rFonts w:ascii="Times New Roman" w:hAnsi="Times New Roman" w:cs="Times New Roman"/>
          <w:color w:val="auto"/>
        </w:rPr>
        <w:t xml:space="preserve">, водный, детский, спортивный, этнографический парки и др.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Коэффициент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территории земельного участка, которая может быть занята зданиями, ко всей площади участка (в процентах). КЗ</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Коэффициент плотности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площади всех этажей зданий и сооружений к площади участка. КПЗ</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FA5D72">
        <w:rPr>
          <w:rFonts w:ascii="Times New Roman" w:hAnsi="Times New Roman" w:cs="Times New Roman"/>
          <w:color w:val="auto"/>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A5D72">
        <w:rPr>
          <w:rFonts w:ascii="Times New Roman" w:hAnsi="Times New Roman" w:cs="Times New Roman"/>
          <w:color w:val="auto"/>
        </w:rPr>
        <w:t xml:space="preserve">) восстановления указанных элементов.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A5D72">
        <w:rPr>
          <w:rFonts w:ascii="Times New Roman" w:hAnsi="Times New Roman" w:cs="Times New Roman"/>
          <w:color w:val="auto"/>
        </w:rPr>
        <w:t>котором</w:t>
      </w:r>
      <w:proofErr w:type="gramEnd"/>
      <w:r w:rsidRPr="00FA5D72">
        <w:rPr>
          <w:rFonts w:ascii="Times New Roman" w:hAnsi="Times New Roman" w:cs="Times New Roman"/>
          <w:color w:val="auto"/>
        </w:rPr>
        <w:t xml:space="preserve"> требуется изменение границ полос отвода и (или) охранных зон таких объектов.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A5D72">
        <w:rPr>
          <w:rFonts w:ascii="Times New Roman" w:hAnsi="Times New Roman" w:cs="Times New Roman"/>
          <w:color w:val="auto"/>
        </w:rPr>
        <w:t xml:space="preserve"> элементы и (или) восстановление указанных элементов. </w:t>
      </w:r>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A5D72">
        <w:rPr>
          <w:rFonts w:ascii="Times New Roman" w:hAnsi="Times New Roman" w:cs="Times New Roman"/>
          <w:color w:val="auto"/>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FA5D72">
        <w:rPr>
          <w:rFonts w:ascii="Times New Roman" w:hAnsi="Times New Roman" w:cs="Times New Roman"/>
          <w:color w:val="auto"/>
        </w:rPr>
        <w:t xml:space="preserve"> развитие субъекта Российской Федерации. </w:t>
      </w:r>
      <w:proofErr w:type="gramStart"/>
      <w:r w:rsidRPr="00FA5D72">
        <w:rPr>
          <w:rFonts w:ascii="Times New Roman" w:hAnsi="Times New Roman" w:cs="Times New Roman"/>
          <w:color w:val="auto"/>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FA5D72">
        <w:rPr>
          <w:rFonts w:ascii="Times New Roman" w:hAnsi="Times New Roman" w:cs="Times New Roman"/>
        </w:rPr>
        <w:t>являющееся</w:t>
      </w:r>
      <w:proofErr w:type="gramEnd"/>
      <w:r w:rsidRPr="00FA5D7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FA5D72" w:rsidRDefault="003C69BD" w:rsidP="003C69BD">
      <w:pPr>
        <w:ind w:firstLine="567"/>
        <w:rPr>
          <w:rFonts w:ascii="Times New Roman" w:hAnsi="Times New Roman" w:cs="Times New Roman"/>
        </w:rPr>
      </w:pPr>
    </w:p>
    <w:p w:rsidR="003C69BD" w:rsidRPr="00FA5D72" w:rsidRDefault="003C69BD" w:rsidP="0049337F">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ПЕРЕЧЕНЬ ЛИНИЙ ГРАДОСТРОИТЕЛЬНОГО РЕГУЛИРОВАНИЯ</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автосервиса для попутного обслуживания (АЗС, минимойки, посты проверки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A5D72">
        <w:rPr>
          <w:rFonts w:ascii="Times New Roman" w:hAnsi="Times New Roman" w:cs="Times New Roman"/>
          <w:color w:val="auto"/>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FA5D72" w:rsidRDefault="003C69BD" w:rsidP="0049337F">
      <w:pPr>
        <w:ind w:firstLine="567"/>
        <w:jc w:val="both"/>
        <w:rPr>
          <w:rFonts w:ascii="Times New Roman" w:hAnsi="Times New Roman" w:cs="Times New Roman"/>
          <w:b/>
        </w:rPr>
      </w:pPr>
    </w:p>
    <w:p w:rsidR="003C69BD" w:rsidRPr="00FA5D72" w:rsidRDefault="003C69BD">
      <w:pPr>
        <w:rPr>
          <w:rFonts w:ascii="Times New Roman" w:hAnsi="Times New Roman" w:cs="Times New Roman"/>
          <w:b/>
        </w:rPr>
      </w:pPr>
      <w:r w:rsidRPr="00FA5D72">
        <w:rPr>
          <w:rFonts w:ascii="Times New Roman" w:hAnsi="Times New Roman" w:cs="Times New Roman"/>
          <w:b/>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17.2. Перечень законодательных и нормативных документов.</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FA5D72" w:rsidRDefault="003C69BD" w:rsidP="003C69BD">
      <w:pPr>
        <w:ind w:firstLine="567"/>
        <w:jc w:val="center"/>
        <w:rPr>
          <w:rFonts w:ascii="Times New Roman" w:hAnsi="Times New Roman" w:cs="Times New Roman"/>
        </w:rPr>
      </w:pPr>
      <w:r w:rsidRPr="00FA5D72">
        <w:rPr>
          <w:rFonts w:ascii="Times New Roman" w:hAnsi="Times New Roman" w:cs="Times New Roman"/>
        </w:rPr>
        <w:t>Федеральные законы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Конституция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Жилищный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Водный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Лесной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Воздушный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Кодекс внутреннего водного транспорта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Российской Федерации "О недрах";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архитектурной деятельности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экологической экспертизе";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социальной защите инвалидов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безопасности дорожного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отходах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санитарно-эпидемиологическом благополучии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атмосферного воздуха";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окружающей среды";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техническом регулировании";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безопасности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Нормативные правовые акты Российской Федерации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FA5D72">
        <w:rPr>
          <w:rFonts w:ascii="Times New Roman" w:hAnsi="Times New Roman" w:cs="Times New Roman"/>
          <w:color w:val="auto"/>
        </w:rPr>
        <w:t xml:space="preserve"> 2079".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Нормативные правовые акты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Экологический кодекс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Схема территориального планирования Республики Башкортостан.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Государственные стандарты Российской Федерации (ГОСТ)</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17.1.3.06-82 "Охрана природы. Гидросфера. Общие требования к охране подземных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17.2.3.02-78 "Охрана природы. Атмосфера. Правила установления допустимых выбросов вредных веще</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 xml:space="preserve">омышленными предприятиями";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ГОСТ 17.5.1.02-85 "Охрана природы. Земли. Классификация нарушенных земель для рекультивации";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17.5.3.01-78 "Охрана природы. Земли. Состав и размер зеленых зон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17.5.3.03-80 "Охрана природы. Земли. Общие требования к гидролесомелиорации";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17.5.3.04-83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5302-85) "Охрана природы. Земли. Общие требования к рекультивации земель";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20444-85 "Шум. Транспортные потоки. Методы измерения шумовой характеристики";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23337-78*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2600-80) "Шум. Методы измерения шума на селитебной территории и в помещениях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28329-89 "Озеленение городов.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22.0.03-95 "Безопасность в чрезвычайных ситуациях. Природные чрезвычайные ситуации";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22.0.05-94 "Безопасность в чрезвычайных ситуациях. Техногенные чрезвычайные ситуации.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22.1.02-95 "Безопасность в чрезвычайных ситуациях. Мониторинг и прогнозирование.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50690-2000 "Туристские услуги.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52108-2003 "Ресурсосбережение. Обращение с отходами.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3976-83 "Здания жилые и общественные. Основные положения проектирования";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4867-84 "Защита от шума в строительстве. Звукоизоляция ограждающих конструкций. Нормы".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Строительные нормы и правила (СНиП)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II-7-81* "Строительство в сейсмических районах";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II-11-77 "Защитные сооружения гражданской обороны";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II-35-76 "Котельные установки";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II-58-75 "Электростанции тепловые";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II-89-80* "Генеральные планы промышленных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II-94-80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II-97-76 "Генеральные планы сельскохозяйственных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III-10-75 "Благоустройство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2.01.05-85 "Категории объектов по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2.01.09-91 "Здания и сооружения на подрабатываемых территориях и просадочных грунтах";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2.04.03-85 "Канализация. Наружные сети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2.05.02-85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2.05.03-84*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2.05.06-85* "Магистральные трубопроводы";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2.05.07-91* "Промышленный транспорт";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2.05.09-90 "Трамвайные и троллейбусные линии";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2.05.13-90 "Нефтепродуктопроводы, прокладываемые на территории городов и других населенных пунктов";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СНиП 2.06.03-85 "Мелиоративные системы и сооружения";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2.06.07-87 "Подпорные стены, судоходные шлюзы, рыбопропускные и рыбозащитные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2.06.15-85 "Инженерная защита территории от затопления и подтопления";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2.07.01-89* "Градостроительство. Планировка и застройка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2.10.02-84 "Здания и помещения для хранения и переработки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2.10.03-84 "Животноводческие, птицеводческие и звероводческие здания и помещения";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2.10.05-85 "Предприятия, здания и сооружения по хранению и переработке зерна";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2.11.03-93 "Склады нефти и нефтепродуктов. Противопожарные нормы";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3.02.03-84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3.05.04-85* "Наружные сети и сооружения водоснабжения и канализации";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3.05.06-85 "Электротехнические устройства";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3.05.07-85 "Системы автоматизации";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3.06.03-85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3.06.04-91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3.07.01-85 "Гидротехнические сооружения речные";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3.07.02-87 "Гидротехнические морские и речные транспортные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3.07.03-85* "Мелиоративные системы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11-02-96 "Инженерные изыскания для строительства.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11-04-2003 "Инструкция о порядке разработки, согласования, экспертизы и утверждения градостроительной документации";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12-01-2004 "Организация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21-02-99* "Стоянки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22-02-2003 "Инженерная защита территорий, зданий и сооружений от опасных геологических процессов.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23-01-99* "Строительная климатология";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23-02-2003 "Тепловая защита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23-03-2003 "Защита от шума";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СНиП 23-05-95* "Естественное и искусственное освещение";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30-02-97 "Планировка и застройка территорий садоводческих объединений граждан,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31-01-2003 "Здания жилые многоквартирные";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31-02-2001 "Дома жилые одноквартирные";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31-03-2001 "Производственные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31-04-2001 "Складские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31-05-2003 "Общественные здания административного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31-06-2009 "Общественные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32-01-95 "Железные дороги колеи 1520 мм";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32-03-96 "Аэродромы";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32-04-97 "Тоннели железнодорожные и автодорожные";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33-01-2003 "Гидротехнические сооружения.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34-02-99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35-01-2001 "Доступность зданий и сооружений для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41-01-2003 "Отопление, вентиляция и кондиционирование";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41-02-2003 "Тепловые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42-01-2002 "Газораспределительные системы".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Своды правил по проектированию и строительству (СП)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11-102-97 "Инженерно-экологические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11-103-97 "Инженерно-гидрометеорологические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31-102-99 "Требования доступности общественных зданий и сооружений для инвалидов и других маломобильных посетителей";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32-103-97 "Проектирование морских берегозащитных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34-106-98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35-101-2001 "Проектирование зданий и сооружений с учетом доступности для маломобильных групп населения.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35-102-2001 "Жилая среда с планировочными элементами, доступными инвалидам";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35-103-2001 "Общественные здания и сооружения, доступные маломобильным посетителям";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41-104-2000 "Проектирование автономных источников теплоснабжения";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1.13130.2009 "Системы противопожарной защиты. Эвакуационные пути и выходы";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14.13330.2011 "СНиП II-7-81* Строительство в сейсмических районах", кроме разделов 1,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23.13330.2011 "СНиП 2.02.02-85* Основания гидротехнических сооружений", кроме разделов 3 - 8, приложений N 2 - 15;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44.13330.2011 "СНиП 2.09.04-87 Административные и бытовые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51.13330.2011 "СНиП 23-03-2003 Защита от шума", кроме разделов 4 - 13;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52.13330.2011 "СНиП 23-05-95* Естественное и искусственное освещение", кроме разделов 4 - 6, 7 (пунктов 7.1, 7.51, 7.53 - 7.73, 7.76, 7.79 - 7.81), 8 - 13, приложения</w:t>
      </w:r>
      <w:proofErr w:type="gramStart"/>
      <w:r w:rsidRPr="00FA5D72">
        <w:rPr>
          <w:rFonts w:ascii="Times New Roman" w:hAnsi="Times New Roman" w:cs="Times New Roman"/>
          <w:color w:val="auto"/>
        </w:rPr>
        <w:t xml:space="preserve"> К</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54.13330.2011 "СНиП 31-01-2003 Здания жилые многоквартирные", кроме разделов 4 (пунктов 4.1, 4.4 - 4.9, 4.16, 4.17), 5, 6, 8 (пунктов 8.1 - 8.11, 8.13, 8.14), 9 - 11;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55.13330.2011 "СНиП 31-02-2001 Дома жилые одноквартирные", кроме разделов 4, 5, 7 - 9;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56.13330.2011 "СНиП 31-03-2010 Производственные здания" (взамен СНиП 31-03-2001 и СНиП 31-04-2001), кроме пунктов 3.13, 4.3, 4.4, 4.9, 5.2, 5.3, 5.32, 5.35;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FA5D72">
        <w:rPr>
          <w:rFonts w:ascii="Times New Roman" w:hAnsi="Times New Roman" w:cs="Times New Roman"/>
          <w:color w:val="auto"/>
        </w:rPr>
        <w:t xml:space="preserve"> </w:t>
      </w:r>
      <w:r w:rsidRPr="00FA5D72">
        <w:rPr>
          <w:rFonts w:ascii="Times New Roman" w:hAnsi="Times New Roman" w:cs="Times New Roman"/>
          <w:color w:val="auto"/>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31.13330.2012 "СНиП 2.04.02-84*. Водоснабжение. </w:t>
      </w:r>
      <w:proofErr w:type="gramStart"/>
      <w:r w:rsidRPr="00FA5D72">
        <w:rPr>
          <w:rFonts w:ascii="Times New Roman" w:hAnsi="Times New Roman" w:cs="Times New Roman"/>
          <w:color w:val="auto"/>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Строительные нормы (СН)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452-73 "Нормы отвода земель для магистральных трубопроводов";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455-73 "Нормы отвода земель для предприятий рыбного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457-74 "Нормы отвода земель для аэропортов";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459-74 "Нормы отвода земель для нефтяных и газовых скважин";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461-74 "Нормы отвода земель для линий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467-74 "Нормы отвода земель для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474-75 "Нормы отвода земель для мелиоративных каналов";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Ведомственные строительные нормы (ВСН)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01-89 "Предприятия по обслуживанию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53-86(р) "Правила оценки физического износа жилых зданий";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61-89(р) "Реконструкция и капитальный ремонт жилых домов.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62-91* "Проектирование среды жизнедеятельности с учетом потребностей инвалидов и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Отраслевые нормы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3.02.01-97 "Нормы и правила проектирования отвода земель для железных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и нормы (СанПиН)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2.1.2.1331-03 "Гигиенические требования к устройству, эксплуатации и качеству воды аквапарков";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2.1.3.2630-10 "Санитарно-эпидемиологические требования к организациям, осуществляющим медицинскую деятельность";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2.1.4.1110-02 "Зоны санитарной охраны источников водоснабжения и водопроводов питьевого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2.1.5.980-00 "Гигиенические требования к охране поверхностных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2.1.6.1032-01 "Гигиенические требования к обеспечению качества атмосферного воздуха населенных мест";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2.1.7.1287-03 "Санитарно-эпидемиологические требования к качеству почвы"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2.1.7.1322-03 "Гигиенические требования к размещению и обезвреживанию отходов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2.2.2506-09 "Гигиенические требования к организациям химической чистки изделий";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2.2.3.570-96 "Гигиенические требования к предприятиям угольной промышленности и организации работ";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2.2.4.548-96 "Гигиенические требования к микроклимату производственных помещений";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2.2.4.1191-03 "Электромагнитные поля в производственных условиях"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2.6.1.2523-09 (НРБ-99/2009) "Нормы радиационной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2.6.1.24-03 (СП АС 03) "Санитарные правила проектирования и эксплуатации атомных 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3907-85 "Санитарные правила проектирования, строительства и эксплуатации водохранилищ";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4060-85 "Лечебные пляжи. Санитарные правила устройства, оборудования и эксплуатации";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4962-89 "Санитарные правила для морских и речных портов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42-128-4433-87 "Санитарные нормы допустимых концентраций химических веществ в почве";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42-128-4690-88 "Санитарные правила содержания территорий населенных мест".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нормы (СН)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(СП)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2.1.5.1059-01 "Гигиенические требования к охране подземных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2.6.1.1292-03 "Гигиенические требования по ограничению облучения </w:t>
      </w:r>
      <w:proofErr w:type="gramStart"/>
      <w:r w:rsidRPr="00FA5D72">
        <w:rPr>
          <w:rFonts w:ascii="Times New Roman" w:hAnsi="Times New Roman" w:cs="Times New Roman"/>
          <w:color w:val="auto"/>
        </w:rPr>
        <w:t>населения</w:t>
      </w:r>
      <w:proofErr w:type="gramEnd"/>
      <w:r w:rsidRPr="00FA5D72">
        <w:rPr>
          <w:rFonts w:ascii="Times New Roman" w:hAnsi="Times New Roman" w:cs="Times New Roman"/>
          <w:color w:val="auto"/>
        </w:rPr>
        <w:t xml:space="preserve"> за счет природных источников ионизирующего излучения"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2.6.6.1168-02 "Санитарные правила обращения с радиоактивными отходами (</w:t>
      </w:r>
      <w:proofErr w:type="gramStart"/>
      <w:r w:rsidRPr="00FA5D72">
        <w:rPr>
          <w:rFonts w:ascii="Times New Roman" w:hAnsi="Times New Roman" w:cs="Times New Roman"/>
          <w:color w:val="auto"/>
        </w:rPr>
        <w:t>СПОРО</w:t>
      </w:r>
      <w:proofErr w:type="gramEnd"/>
      <w:r w:rsidRPr="00FA5D72">
        <w:rPr>
          <w:rFonts w:ascii="Times New Roman" w:hAnsi="Times New Roman" w:cs="Times New Roman"/>
          <w:color w:val="auto"/>
        </w:rPr>
        <w:t xml:space="preserve"> 2002)"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Гигиенические нормативы (ГН)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(РД,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153-34.21.122-2003 "Инструкция по устройству молниезащиты зданий, сооружений и промышленных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в строительстве (РДС)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Методические документы в строительстве (МДС)</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32-1.2000 "Рекомендации по проектирования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11-8.2000 "Временная инструкция о составе, порядке разработки, согласования и утверждения </w:t>
      </w:r>
      <w:proofErr w:type="gramStart"/>
      <w:r w:rsidRPr="00FA5D72">
        <w:rPr>
          <w:rFonts w:ascii="Times New Roman" w:hAnsi="Times New Roman" w:cs="Times New Roman"/>
          <w:color w:val="auto"/>
        </w:rPr>
        <w:t>проектов планировки пригородных зон городов Российской Федерации</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15-2.99 "Инструкция о порядке осуществления государственного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использованием и охраной земель в городских и сельских поселениях";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Нормы пожарной безопасности (НПБ)</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101-95 "Нормы проектирования объектов пожарной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111-98* "Автозаправочные станции.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безопасности (ПБ)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08-622-03 "Правила безопасности для газоперерабатывающих заводов и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12-529-03 "Правила безопасности систем газораспределения и газопотребления";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ПБ 12-609-03 "Правила безопасности для объектов, использующих сжиженные углеводородные газы".</w:t>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Другие документы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Методические рекомендации по разработке 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 проектов зон охраны памятников истории и культуры исторических населенных мест. - Министерство культуры РСФСР, 1990;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Рекомендации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состоянием грунтовых вод в районе размещения золоотвалов тепловых электростанций (ТЭС);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Положение о технической политике ОАО "ФСК ЕЭС" от 2 июня 2006 года.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Пособия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II-85-80 "Пособие по проектированию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2.01.01-82 "Строительная климатология и геофизика";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Пособие к СНиП 2.04.02-84* "Пособие по проектированию сооружений для очистки и подготовки 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2.07.01-89* "Пособие по водоснабжению и канализации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2.08.01-89* "Пособие по проектированию жилых зданий. Конструкции жилых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Пособия к СНиП 2.08.02-89*: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общественных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учреждений здравоохранения";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бассейнов";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клубов";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бытового обслуживания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общественного питания";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учебных комплексов и центров";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розничной торговли";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театров";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11-01-95 по разработке раздела проектной документации "Охрана окружающей среды";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FA5D72" w:rsidRDefault="00C726CA" w:rsidP="00D4057F">
      <w:pPr>
        <w:tabs>
          <w:tab w:val="left" w:pos="142"/>
        </w:tabs>
        <w:ind w:firstLine="567"/>
        <w:rPr>
          <w:rFonts w:ascii="Times New Roman" w:hAnsi="Times New Roman" w:cs="Times New Roman"/>
        </w:rPr>
      </w:pPr>
    </w:p>
    <w:sectPr w:rsidR="00C726CA" w:rsidRPr="00FA5D72"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A2A1E2F"/>
    <w:multiLevelType w:val="hybridMultilevel"/>
    <w:tmpl w:val="4FD04E86"/>
    <w:lvl w:ilvl="0" w:tplc="B2607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17915"/>
    <w:rsid w:val="000424AB"/>
    <w:rsid w:val="000474A7"/>
    <w:rsid w:val="000C1A4E"/>
    <w:rsid w:val="000C1B28"/>
    <w:rsid w:val="000C27F7"/>
    <w:rsid w:val="000C3784"/>
    <w:rsid w:val="000C42F4"/>
    <w:rsid w:val="000D5BC9"/>
    <w:rsid w:val="000D7632"/>
    <w:rsid w:val="000E4363"/>
    <w:rsid w:val="000F3353"/>
    <w:rsid w:val="000F6AB2"/>
    <w:rsid w:val="00123DF8"/>
    <w:rsid w:val="00131CD0"/>
    <w:rsid w:val="00155A47"/>
    <w:rsid w:val="00175513"/>
    <w:rsid w:val="001C5C2A"/>
    <w:rsid w:val="001E0427"/>
    <w:rsid w:val="00281F0E"/>
    <w:rsid w:val="002B2508"/>
    <w:rsid w:val="002B7321"/>
    <w:rsid w:val="002D062D"/>
    <w:rsid w:val="0031612D"/>
    <w:rsid w:val="003255AC"/>
    <w:rsid w:val="003304DC"/>
    <w:rsid w:val="003866D4"/>
    <w:rsid w:val="003950F8"/>
    <w:rsid w:val="003C3F3D"/>
    <w:rsid w:val="003C69BD"/>
    <w:rsid w:val="003F677B"/>
    <w:rsid w:val="004010B3"/>
    <w:rsid w:val="004150DF"/>
    <w:rsid w:val="00424F83"/>
    <w:rsid w:val="004307A9"/>
    <w:rsid w:val="0044223E"/>
    <w:rsid w:val="004553B9"/>
    <w:rsid w:val="004609EB"/>
    <w:rsid w:val="00462597"/>
    <w:rsid w:val="0046503F"/>
    <w:rsid w:val="0049337F"/>
    <w:rsid w:val="005032B7"/>
    <w:rsid w:val="005E0C88"/>
    <w:rsid w:val="00601251"/>
    <w:rsid w:val="00607368"/>
    <w:rsid w:val="00621582"/>
    <w:rsid w:val="006251D0"/>
    <w:rsid w:val="006769A6"/>
    <w:rsid w:val="006C40E0"/>
    <w:rsid w:val="007262D2"/>
    <w:rsid w:val="007B4A0A"/>
    <w:rsid w:val="007B7A49"/>
    <w:rsid w:val="007C468D"/>
    <w:rsid w:val="007F692A"/>
    <w:rsid w:val="0084757C"/>
    <w:rsid w:val="00853CF7"/>
    <w:rsid w:val="00877116"/>
    <w:rsid w:val="00877BF6"/>
    <w:rsid w:val="00884C5D"/>
    <w:rsid w:val="008F32BC"/>
    <w:rsid w:val="009427B1"/>
    <w:rsid w:val="009435E2"/>
    <w:rsid w:val="009B43D0"/>
    <w:rsid w:val="009C5082"/>
    <w:rsid w:val="009E1292"/>
    <w:rsid w:val="00A111B4"/>
    <w:rsid w:val="00A67C8A"/>
    <w:rsid w:val="00AA464C"/>
    <w:rsid w:val="00B03876"/>
    <w:rsid w:val="00B53419"/>
    <w:rsid w:val="00B74705"/>
    <w:rsid w:val="00B83241"/>
    <w:rsid w:val="00BA0146"/>
    <w:rsid w:val="00BA119C"/>
    <w:rsid w:val="00C14020"/>
    <w:rsid w:val="00C44C17"/>
    <w:rsid w:val="00C50B75"/>
    <w:rsid w:val="00C610BA"/>
    <w:rsid w:val="00C726CA"/>
    <w:rsid w:val="00C86A37"/>
    <w:rsid w:val="00CD531C"/>
    <w:rsid w:val="00D4057F"/>
    <w:rsid w:val="00DA136E"/>
    <w:rsid w:val="00DA35B5"/>
    <w:rsid w:val="00DC1EDB"/>
    <w:rsid w:val="00DE7E5A"/>
    <w:rsid w:val="00E0620A"/>
    <w:rsid w:val="00E2066D"/>
    <w:rsid w:val="00E66E57"/>
    <w:rsid w:val="00EE06EE"/>
    <w:rsid w:val="00F41891"/>
    <w:rsid w:val="00F67F5C"/>
    <w:rsid w:val="00F75E58"/>
    <w:rsid w:val="00F77795"/>
    <w:rsid w:val="00FA2C1D"/>
    <w:rsid w:val="00FA5D72"/>
    <w:rsid w:val="00FB6D4F"/>
    <w:rsid w:val="00FF1B13"/>
    <w:rsid w:val="00FF2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 w:type="paragraph" w:styleId="af1">
    <w:name w:val="Body Text Indent"/>
    <w:basedOn w:val="a0"/>
    <w:link w:val="af2"/>
    <w:uiPriority w:val="99"/>
    <w:semiHidden/>
    <w:unhideWhenUsed/>
    <w:rsid w:val="002B7321"/>
    <w:pPr>
      <w:spacing w:after="120"/>
      <w:ind w:left="283"/>
    </w:pPr>
  </w:style>
  <w:style w:type="character" w:customStyle="1" w:styleId="af2">
    <w:name w:val="Основной текст с отступом Знак"/>
    <w:basedOn w:val="a1"/>
    <w:link w:val="af1"/>
    <w:uiPriority w:val="99"/>
    <w:semiHidden/>
    <w:rsid w:val="002B7321"/>
  </w:style>
  <w:style w:type="paragraph" w:styleId="33">
    <w:name w:val="Body Text Indent 3"/>
    <w:basedOn w:val="a0"/>
    <w:link w:val="34"/>
    <w:uiPriority w:val="99"/>
    <w:unhideWhenUsed/>
    <w:rsid w:val="002B7321"/>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1"/>
    <w:link w:val="33"/>
    <w:uiPriority w:val="99"/>
    <w:rsid w:val="002B7321"/>
    <w:rPr>
      <w:rFonts w:asciiTheme="minorHAnsi" w:hAnsiTheme="minorHAnsi" w:cstheme="minorBidi"/>
      <w:sz w:val="16"/>
      <w:szCs w:val="16"/>
    </w:rPr>
  </w:style>
  <w:style w:type="paragraph" w:customStyle="1" w:styleId="ConsPlusNormal">
    <w:name w:val="ConsPlusNormal"/>
    <w:rsid w:val="002B7321"/>
    <w:pPr>
      <w:widowControl w:val="0"/>
      <w:autoSpaceDE w:val="0"/>
      <w:autoSpaceDN w:val="0"/>
      <w:adjustRightInd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C813E-6293-4DC5-B756-C8D0CA0F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196</Pages>
  <Words>82456</Words>
  <Characters>470002</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Султанбек</cp:lastModifiedBy>
  <cp:revision>29</cp:revision>
  <cp:lastPrinted>2016-05-16T09:56:00Z</cp:lastPrinted>
  <dcterms:created xsi:type="dcterms:W3CDTF">2015-12-02T05:31:00Z</dcterms:created>
  <dcterms:modified xsi:type="dcterms:W3CDTF">2017-05-24T08:58:00Z</dcterms:modified>
</cp:coreProperties>
</file>