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24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C43056" w:rsidRPr="00DF3D95" w:rsidTr="002A3C2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3056" w:rsidRPr="00DF3D95" w:rsidRDefault="00C43056" w:rsidP="002A3C2F">
            <w:pPr>
              <w:spacing w:after="0"/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C43056" w:rsidRPr="00DF3D95" w:rsidRDefault="00C43056" w:rsidP="002A3C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43056" w:rsidRPr="00DF3D95" w:rsidRDefault="00C43056" w:rsidP="002A3C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ЫН  РАЙОНЫ</w:t>
            </w:r>
          </w:p>
          <w:p w:rsidR="00C43056" w:rsidRPr="00DF3D95" w:rsidRDefault="00C43056" w:rsidP="002A3C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43056" w:rsidRPr="00DF3D95" w:rsidRDefault="00C43056" w:rsidP="002A3C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C43056" w:rsidRPr="00DF3D95" w:rsidRDefault="00C43056" w:rsidP="002A3C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C43056" w:rsidRPr="00DF3D95" w:rsidRDefault="00C43056" w:rsidP="002A3C2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  <w:p w:rsidR="00C43056" w:rsidRPr="00DF3D95" w:rsidRDefault="00C43056" w:rsidP="002A3C2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3056" w:rsidRPr="00DF3D95" w:rsidRDefault="00C43056" w:rsidP="002A3C2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4" o:title="Gerb_Askino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</w:rPr>
              <w:pict>
                <v:shape id="_x0000_s1027" type="#_x0000_t75" alt="Gerb_Askino" style="position:absolute;left:0;text-align:left;margin-left:12.6pt;margin-top:18pt;width:73.3pt;height:90pt;z-index:2;visibility:visible;mso-position-horizontal-relative:text;mso-position-vertical-relative:text">
                  <v:imagedata r:id="rId4" o:title="Gerb_Askino"/>
                </v:shape>
              </w:pict>
            </w:r>
          </w:p>
          <w:p w:rsidR="00C43056" w:rsidRPr="00DF3D95" w:rsidRDefault="00C43056" w:rsidP="002A3C2F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C43056" w:rsidRPr="00DF3D95" w:rsidRDefault="00C43056" w:rsidP="002A3C2F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C43056" w:rsidRPr="00DF3D95" w:rsidRDefault="00C43056" w:rsidP="002A3C2F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C43056" w:rsidRPr="00DF3D95" w:rsidRDefault="00C43056" w:rsidP="002A3C2F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C43056" w:rsidRPr="00DF3D95" w:rsidRDefault="00C43056" w:rsidP="002A3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3056" w:rsidRPr="00DF3D95" w:rsidRDefault="00C43056" w:rsidP="002A3C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</w:p>
          <w:p w:rsidR="00C43056" w:rsidRPr="00DF3D95" w:rsidRDefault="00C43056" w:rsidP="002A3C2F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C43056" w:rsidRPr="00DF3D95" w:rsidRDefault="00C43056" w:rsidP="002A3C2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C43056" w:rsidRPr="00DF3D95" w:rsidRDefault="00C43056" w:rsidP="002A3C2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C43056" w:rsidRPr="00DF3D95" w:rsidRDefault="00C43056" w:rsidP="002A3C2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C43056" w:rsidRPr="00DF3D95" w:rsidRDefault="00C43056" w:rsidP="002A3C2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C43056" w:rsidRPr="00DF3D95" w:rsidRDefault="00C43056" w:rsidP="002A3C2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C43056" w:rsidRPr="00DF3D95" w:rsidRDefault="00C43056" w:rsidP="002A3C2F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val="be-BY"/>
              </w:rPr>
            </w:pPr>
          </w:p>
          <w:p w:rsidR="00C43056" w:rsidRPr="00DF3D95" w:rsidRDefault="00C43056" w:rsidP="002A3C2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4D12D6" w:rsidRPr="002C2915" w:rsidRDefault="004D12D6" w:rsidP="002C2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2D6" w:rsidRDefault="004D12D6" w:rsidP="00015DBB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2C2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MS Mincho" w:hAnsi="Times New Roman"/>
          <w:b/>
          <w:color w:val="000000"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АРАР</w:t>
      </w:r>
      <w:r>
        <w:rPr>
          <w:rFonts w:ascii="Times New Roman" w:eastAsia="MS Mincho" w:hAnsi="Times New Roman"/>
          <w:b/>
          <w:color w:val="000000"/>
          <w:sz w:val="28"/>
          <w:szCs w:val="28"/>
          <w:lang w:val="be-BY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РЕШЕНИЕ</w:t>
      </w:r>
    </w:p>
    <w:p w:rsidR="004D12D6" w:rsidRDefault="004D12D6" w:rsidP="00015DBB">
      <w:pPr>
        <w:shd w:val="clear" w:color="auto" w:fill="FFFFFF"/>
        <w:tabs>
          <w:tab w:val="left" w:pos="7493"/>
        </w:tabs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«02» октября 2018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№ </w:t>
      </w:r>
      <w:r w:rsidR="00C43056">
        <w:rPr>
          <w:rFonts w:ascii="Times New Roman" w:hAnsi="Times New Roman"/>
          <w:sz w:val="28"/>
          <w:szCs w:val="28"/>
        </w:rPr>
        <w:t>152/1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«02» октября  2018 г.</w:t>
      </w:r>
    </w:p>
    <w:p w:rsidR="004D12D6" w:rsidRPr="002C2915" w:rsidRDefault="004D12D6" w:rsidP="002C2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2915">
        <w:rPr>
          <w:rFonts w:ascii="Times New Roman" w:hAnsi="Times New Roman"/>
          <w:sz w:val="28"/>
          <w:szCs w:val="28"/>
        </w:rPr>
        <w:t xml:space="preserve"> </w:t>
      </w:r>
    </w:p>
    <w:p w:rsidR="004D12D6" w:rsidRPr="005347FE" w:rsidRDefault="004D12D6" w:rsidP="005347FE">
      <w:pPr>
        <w:pStyle w:val="1"/>
        <w:jc w:val="center"/>
        <w:rPr>
          <w:rFonts w:ascii="Times New Roman" w:hAnsi="Times New Roman"/>
          <w:b w:val="0"/>
          <w:color w:val="auto"/>
          <w:szCs w:val="20"/>
          <w:lang w:eastAsia="ru-RU"/>
        </w:rPr>
      </w:pPr>
      <w:r w:rsidRPr="005347FE">
        <w:rPr>
          <w:rFonts w:ascii="Times New Roman" w:hAnsi="Times New Roman"/>
          <w:b w:val="0"/>
          <w:color w:val="auto"/>
          <w:lang w:eastAsia="ru-RU"/>
        </w:rPr>
        <w:t xml:space="preserve">Об утверждении  </w:t>
      </w:r>
      <w:r w:rsidRPr="005347FE">
        <w:rPr>
          <w:rFonts w:ascii="Times New Roman" w:hAnsi="Times New Roman"/>
          <w:b w:val="0"/>
          <w:color w:val="auto"/>
          <w:szCs w:val="20"/>
          <w:lang w:eastAsia="ru-RU"/>
        </w:rPr>
        <w:t xml:space="preserve"> проекта «</w:t>
      </w:r>
      <w:r w:rsidRPr="005347FE">
        <w:rPr>
          <w:rFonts w:ascii="Times New Roman" w:hAnsi="Times New Roman"/>
          <w:b w:val="0"/>
          <w:color w:val="auto"/>
          <w:lang w:eastAsia="ru-RU"/>
        </w:rPr>
        <w:t xml:space="preserve">Разработка проекта генерального плана сельского поселения </w:t>
      </w:r>
      <w:r w:rsidR="00C43056">
        <w:rPr>
          <w:rFonts w:ascii="Times New Roman" w:hAnsi="Times New Roman"/>
          <w:b w:val="0"/>
          <w:color w:val="auto"/>
          <w:lang w:eastAsia="ru-RU"/>
        </w:rPr>
        <w:t xml:space="preserve">Султанбековский </w:t>
      </w:r>
      <w:r w:rsidRPr="005347FE">
        <w:rPr>
          <w:rFonts w:ascii="Times New Roman" w:hAnsi="Times New Roman"/>
          <w:b w:val="0"/>
          <w:color w:val="auto"/>
          <w:lang w:eastAsia="ru-RU"/>
        </w:rPr>
        <w:t>сельсовет муниципального района Аскинский район Республики Башкортостан</w:t>
      </w:r>
      <w:r w:rsidRPr="005347FE">
        <w:rPr>
          <w:rFonts w:ascii="Times New Roman" w:hAnsi="Times New Roman"/>
          <w:b w:val="0"/>
          <w:color w:val="auto"/>
          <w:szCs w:val="20"/>
          <w:lang w:eastAsia="ru-RU"/>
        </w:rPr>
        <w:t>»</w:t>
      </w:r>
    </w:p>
    <w:p w:rsidR="004D12D6" w:rsidRPr="005347FE" w:rsidRDefault="004D12D6" w:rsidP="005347FE">
      <w:pPr>
        <w:rPr>
          <w:lang w:eastAsia="ru-RU"/>
        </w:rPr>
      </w:pPr>
    </w:p>
    <w:p w:rsidR="004D12D6" w:rsidRPr="00AE1485" w:rsidRDefault="004D12D6" w:rsidP="007629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485">
        <w:rPr>
          <w:rFonts w:ascii="Times New Roman" w:hAnsi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 Уставом сельского поселения </w:t>
      </w:r>
      <w:r w:rsidR="00C43056">
        <w:rPr>
          <w:rFonts w:ascii="Times New Roman" w:hAnsi="Times New Roman"/>
          <w:sz w:val="28"/>
          <w:szCs w:val="28"/>
          <w:lang w:eastAsia="ru-RU"/>
        </w:rPr>
        <w:t>Султанбековский</w:t>
      </w:r>
      <w:r w:rsidRPr="00AE148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Башкортостан, Совет сельского поселения </w:t>
      </w:r>
      <w:r w:rsidR="00C43056">
        <w:rPr>
          <w:rFonts w:ascii="Times New Roman" w:hAnsi="Times New Roman"/>
          <w:sz w:val="28"/>
          <w:szCs w:val="28"/>
          <w:lang w:eastAsia="ru-RU"/>
        </w:rPr>
        <w:t>Султанбековский</w:t>
      </w:r>
      <w:r w:rsidRPr="00AE148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 район Республики Башкортостан РЕШИЛ:</w:t>
      </w:r>
    </w:p>
    <w:p w:rsidR="004D12D6" w:rsidRDefault="004D12D6" w:rsidP="002C29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2D6" w:rsidRPr="005347FE" w:rsidRDefault="004D12D6" w:rsidP="002C29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915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 w:rsidRPr="005347FE">
        <w:rPr>
          <w:rFonts w:ascii="Times New Roman" w:hAnsi="Times New Roman"/>
          <w:sz w:val="28"/>
          <w:szCs w:val="28"/>
          <w:lang w:eastAsia="ru-RU"/>
        </w:rPr>
        <w:t xml:space="preserve">Утвердить проект </w:t>
      </w:r>
      <w:r w:rsidRPr="005347FE">
        <w:rPr>
          <w:rFonts w:ascii="Times New Roman" w:hAnsi="Times New Roman"/>
          <w:sz w:val="28"/>
          <w:szCs w:val="20"/>
          <w:lang w:eastAsia="ru-RU"/>
        </w:rPr>
        <w:t>«</w:t>
      </w:r>
      <w:r w:rsidRPr="005347FE">
        <w:rPr>
          <w:rFonts w:ascii="Times New Roman" w:hAnsi="Times New Roman"/>
          <w:sz w:val="28"/>
          <w:szCs w:val="28"/>
          <w:lang w:eastAsia="ru-RU"/>
        </w:rPr>
        <w:t xml:space="preserve">Разработка проекта генерального плана сельского поселения </w:t>
      </w:r>
      <w:r w:rsidR="00C43056">
        <w:rPr>
          <w:rFonts w:ascii="Times New Roman" w:hAnsi="Times New Roman"/>
          <w:sz w:val="28"/>
          <w:szCs w:val="28"/>
          <w:lang w:eastAsia="ru-RU"/>
        </w:rPr>
        <w:t>Султанбековский</w:t>
      </w:r>
      <w:r w:rsidRPr="005347FE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Башкортостан»</w:t>
      </w:r>
      <w:bookmarkStart w:id="0" w:name="_GoBack"/>
      <w:bookmarkEnd w:id="0"/>
    </w:p>
    <w:p w:rsidR="004D12D6" w:rsidRPr="002C2915" w:rsidRDefault="004D12D6" w:rsidP="002C2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915">
        <w:rPr>
          <w:rFonts w:ascii="Times New Roman" w:hAnsi="Times New Roman" w:cs="Arial"/>
          <w:sz w:val="28"/>
          <w:szCs w:val="28"/>
          <w:lang w:eastAsia="ru-RU"/>
        </w:rPr>
        <w:t xml:space="preserve">2. Настоящее решение обнародовать путем размещения на информационном стенде  в здании Администрации сельского поселения </w:t>
      </w:r>
      <w:r w:rsidR="00C43056">
        <w:rPr>
          <w:rFonts w:ascii="Times New Roman" w:hAnsi="Times New Roman" w:cs="Arial"/>
          <w:sz w:val="28"/>
          <w:szCs w:val="28"/>
          <w:lang w:eastAsia="ru-RU"/>
        </w:rPr>
        <w:t>Султанбековский</w:t>
      </w:r>
      <w:r w:rsidRPr="002C2915">
        <w:rPr>
          <w:rFonts w:ascii="Times New Roman" w:hAnsi="Times New Roman" w:cs="Arial"/>
          <w:sz w:val="28"/>
          <w:szCs w:val="28"/>
          <w:lang w:eastAsia="ru-RU"/>
        </w:rPr>
        <w:t xml:space="preserve"> сельсовет муниципального района Аскинский район по адресу: </w:t>
      </w:r>
      <w:r w:rsidR="00C43056">
        <w:rPr>
          <w:rFonts w:ascii="Times New Roman" w:hAnsi="Times New Roman" w:cs="Arial"/>
          <w:sz w:val="28"/>
          <w:szCs w:val="28"/>
          <w:lang w:eastAsia="ru-RU"/>
        </w:rPr>
        <w:t xml:space="preserve">д. </w:t>
      </w:r>
      <w:proofErr w:type="spellStart"/>
      <w:r w:rsidR="00C43056">
        <w:rPr>
          <w:rFonts w:ascii="Times New Roman" w:hAnsi="Times New Roman" w:cs="Arial"/>
          <w:sz w:val="28"/>
          <w:szCs w:val="28"/>
          <w:lang w:eastAsia="ru-RU"/>
        </w:rPr>
        <w:t>Султанбеково</w:t>
      </w:r>
      <w:proofErr w:type="spellEnd"/>
      <w:r w:rsidRPr="002C2915">
        <w:rPr>
          <w:rFonts w:ascii="Times New Roman" w:hAnsi="Times New Roman" w:cs="Arial"/>
          <w:sz w:val="28"/>
          <w:szCs w:val="28"/>
          <w:lang w:eastAsia="ru-RU"/>
        </w:rPr>
        <w:t xml:space="preserve">, ул. </w:t>
      </w:r>
      <w:proofErr w:type="gramStart"/>
      <w:r w:rsidR="00C43056">
        <w:rPr>
          <w:rFonts w:ascii="Times New Roman" w:hAnsi="Times New Roman" w:cs="Arial"/>
          <w:sz w:val="28"/>
          <w:szCs w:val="28"/>
          <w:lang w:eastAsia="ru-RU"/>
        </w:rPr>
        <w:t>Центральная</w:t>
      </w:r>
      <w:proofErr w:type="gramEnd"/>
      <w:r w:rsidRPr="002C2915">
        <w:rPr>
          <w:rFonts w:ascii="Times New Roman" w:hAnsi="Times New Roman" w:cs="Arial"/>
          <w:sz w:val="28"/>
          <w:szCs w:val="28"/>
          <w:lang w:eastAsia="ru-RU"/>
        </w:rPr>
        <w:t>,</w:t>
      </w:r>
      <w:r w:rsidR="00C43056">
        <w:rPr>
          <w:rFonts w:ascii="Times New Roman" w:hAnsi="Times New Roman" w:cs="Arial"/>
          <w:sz w:val="28"/>
          <w:szCs w:val="28"/>
          <w:lang w:eastAsia="ru-RU"/>
        </w:rPr>
        <w:t xml:space="preserve"> 33</w:t>
      </w:r>
      <w:r w:rsidRPr="002C2915">
        <w:rPr>
          <w:rFonts w:ascii="Times New Roman" w:hAnsi="Times New Roman" w:cs="Arial"/>
          <w:sz w:val="28"/>
          <w:szCs w:val="28"/>
          <w:lang w:eastAsia="ru-RU"/>
        </w:rPr>
        <w:t xml:space="preserve"> и  на официальном сайте  органов местного самоуправления муниципального района Аскинский район Республики Башкортостан:</w:t>
      </w:r>
      <w:r w:rsidRPr="002C291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2C2915">
        <w:rPr>
          <w:rFonts w:ascii="Times New Roman" w:hAnsi="Times New Roman"/>
          <w:sz w:val="28"/>
          <w:szCs w:val="28"/>
          <w:lang w:eastAsia="ru-RU"/>
        </w:rPr>
        <w:t>https://</w:t>
      </w:r>
      <w:proofErr w:type="spellStart"/>
      <w:r w:rsidR="00C43056">
        <w:rPr>
          <w:rFonts w:ascii="Times New Roman" w:hAnsi="Times New Roman"/>
          <w:sz w:val="28"/>
          <w:szCs w:val="28"/>
          <w:lang w:val="en-US" w:eastAsia="ru-RU"/>
        </w:rPr>
        <w:t>sultanbek</w:t>
      </w:r>
      <w:proofErr w:type="spellEnd"/>
      <w:r w:rsidRPr="002C2915">
        <w:rPr>
          <w:rFonts w:ascii="Times New Roman" w:hAnsi="Times New Roman"/>
          <w:sz w:val="28"/>
          <w:szCs w:val="28"/>
          <w:lang w:eastAsia="ru-RU"/>
        </w:rPr>
        <w:t>04sp.ru/</w:t>
      </w:r>
    </w:p>
    <w:p w:rsidR="004D12D6" w:rsidRPr="002C2915" w:rsidRDefault="004D12D6" w:rsidP="002C2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2915">
        <w:rPr>
          <w:rFonts w:ascii="Times New Roman" w:hAnsi="Times New Roman"/>
          <w:sz w:val="28"/>
          <w:szCs w:val="28"/>
          <w:lang w:eastAsia="ru-RU"/>
        </w:rPr>
        <w:t xml:space="preserve">     3. Контроль  исполнения настоящего решения возложить на постоянные комиссии Совета муниципального района Аскинский район Республики Башкортостан по  бюджету, налогам  и вопросам муниципальной собственности</w:t>
      </w:r>
      <w:r w:rsidRPr="002C29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D12D6" w:rsidRPr="002C2915" w:rsidRDefault="004D12D6" w:rsidP="002C2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12D6" w:rsidRPr="002C2915" w:rsidRDefault="004D12D6" w:rsidP="002C29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2C2915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4D12D6" w:rsidRPr="002C2915" w:rsidRDefault="00C43056" w:rsidP="002C29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Султанбековский </w:t>
      </w:r>
      <w:r w:rsidR="004D12D6" w:rsidRPr="002C2915">
        <w:rPr>
          <w:rFonts w:ascii="Times New Roman" w:hAnsi="Times New Roman"/>
          <w:sz w:val="28"/>
          <w:szCs w:val="28"/>
          <w:lang w:eastAsia="ru-RU"/>
        </w:rPr>
        <w:t xml:space="preserve"> сел</w:t>
      </w:r>
      <w:r>
        <w:rPr>
          <w:rFonts w:ascii="Times New Roman" w:hAnsi="Times New Roman"/>
          <w:sz w:val="28"/>
          <w:szCs w:val="28"/>
          <w:lang w:eastAsia="ru-RU"/>
        </w:rPr>
        <w:t xml:space="preserve">ьсовет:                 </w:t>
      </w:r>
      <w:r w:rsidR="004D12D6" w:rsidRPr="002C2915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Ф.Ф.Шарафутдинов</w:t>
      </w:r>
      <w:proofErr w:type="spellEnd"/>
    </w:p>
    <w:p w:rsidR="004D12D6" w:rsidRPr="002C2915" w:rsidRDefault="004D12D6" w:rsidP="002C29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D12D6" w:rsidRDefault="004D12D6"/>
    <w:sectPr w:rsidR="004D12D6" w:rsidSect="0049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30C"/>
    <w:rsid w:val="00015DBB"/>
    <w:rsid w:val="00185943"/>
    <w:rsid w:val="00263135"/>
    <w:rsid w:val="002C2915"/>
    <w:rsid w:val="002C73BE"/>
    <w:rsid w:val="002F6953"/>
    <w:rsid w:val="00334788"/>
    <w:rsid w:val="003962DD"/>
    <w:rsid w:val="003C409C"/>
    <w:rsid w:val="0049587C"/>
    <w:rsid w:val="004D12D6"/>
    <w:rsid w:val="004F11F9"/>
    <w:rsid w:val="005347FE"/>
    <w:rsid w:val="00762980"/>
    <w:rsid w:val="007C2E49"/>
    <w:rsid w:val="00902FA3"/>
    <w:rsid w:val="00A86C42"/>
    <w:rsid w:val="00AE1485"/>
    <w:rsid w:val="00BB77CB"/>
    <w:rsid w:val="00C221D6"/>
    <w:rsid w:val="00C43056"/>
    <w:rsid w:val="00C44DAA"/>
    <w:rsid w:val="00D52D13"/>
    <w:rsid w:val="00E5092B"/>
    <w:rsid w:val="00EA4866"/>
    <w:rsid w:val="00F0330C"/>
    <w:rsid w:val="00FB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29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2980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Султанбек</cp:lastModifiedBy>
  <cp:revision>4</cp:revision>
  <cp:lastPrinted>2018-11-16T10:38:00Z</cp:lastPrinted>
  <dcterms:created xsi:type="dcterms:W3CDTF">2018-11-16T10:07:00Z</dcterms:created>
  <dcterms:modified xsi:type="dcterms:W3CDTF">2018-11-16T10:38:00Z</dcterms:modified>
</cp:coreProperties>
</file>